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61"/>
        <w:gridCol w:w="7229"/>
      </w:tblGrid>
      <w:tr w:rsidR="00AD19C9" w:rsidRPr="00F8057D" w:rsidTr="00EB12D7">
        <w:trPr>
          <w:trHeight w:val="737"/>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6704"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AD19C9" w:rsidRPr="009816E1" w:rsidRDefault="00E501C5" w:rsidP="00094676">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 xml:space="preserve">INCENDIO </w:t>
            </w:r>
            <w:r w:rsidR="00053C30">
              <w:rPr>
                <w:rFonts w:ascii="Calibri" w:hAnsi="Calibri"/>
                <w:b/>
                <w:noProof/>
                <w:sz w:val="32"/>
                <w:lang w:val="es-ES_tradnl"/>
              </w:rPr>
              <w:t>TODO RIESGO (COLONES)</w:t>
            </w:r>
          </w:p>
          <w:p w:rsidR="00AD19C9" w:rsidRPr="00094676" w:rsidRDefault="006F6996"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rsidR="009816E1" w:rsidRPr="006F6996" w:rsidRDefault="009816E1" w:rsidP="009816E1">
      <w:pPr>
        <w:spacing w:after="0" w:line="240" w:lineRule="auto"/>
        <w:rPr>
          <w:sz w:val="4"/>
          <w:szCs w:val="4"/>
          <w:lang w:val="es-CR"/>
        </w:rPr>
      </w:pPr>
    </w:p>
    <w:tbl>
      <w:tblPr>
        <w:tblStyle w:val="TableGrid"/>
        <w:tblW w:w="11590" w:type="dxa"/>
        <w:tblLook w:val="04A0" w:firstRow="1" w:lastRow="0" w:firstColumn="1" w:lastColumn="0" w:noHBand="0" w:noVBand="1"/>
      </w:tblPr>
      <w:tblGrid>
        <w:gridCol w:w="8897"/>
        <w:gridCol w:w="1346"/>
        <w:gridCol w:w="1347"/>
      </w:tblGrid>
      <w:tr w:rsidR="0001522E" w:rsidRPr="00A43883" w:rsidTr="00132FDD">
        <w:trPr>
          <w:trHeight w:val="130"/>
        </w:trPr>
        <w:tc>
          <w:tcPr>
            <w:tcW w:w="8897" w:type="dxa"/>
            <w:vMerge w:val="restart"/>
            <w:vAlign w:val="center"/>
          </w:tcPr>
          <w:p w:rsidR="0001522E" w:rsidRPr="0001522E" w:rsidDel="00FC06C7" w:rsidRDefault="0001522E" w:rsidP="00B3299B">
            <w:pPr>
              <w:spacing w:after="0" w:line="240" w:lineRule="auto"/>
              <w:jc w:val="both"/>
              <w:rPr>
                <w:rFonts w:ascii="Calibri" w:hAnsi="Calibri"/>
                <w:b/>
                <w:sz w:val="16"/>
                <w:szCs w:val="16"/>
                <w:lang w:val="es-CR"/>
              </w:rPr>
            </w:pPr>
            <w:r w:rsidRPr="0001522E">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Lugar:</w:t>
            </w: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Fecha:</w:t>
            </w:r>
          </w:p>
        </w:tc>
      </w:tr>
      <w:tr w:rsidR="0001522E" w:rsidRPr="00A43883" w:rsidTr="00132FDD">
        <w:trPr>
          <w:trHeight w:val="130"/>
        </w:trPr>
        <w:tc>
          <w:tcPr>
            <w:tcW w:w="8897" w:type="dxa"/>
            <w:vMerge/>
            <w:vAlign w:val="center"/>
          </w:tcPr>
          <w:p w:rsidR="0001522E" w:rsidRPr="0001522E" w:rsidRDefault="0001522E" w:rsidP="00B3299B">
            <w:pPr>
              <w:spacing w:after="0" w:line="240" w:lineRule="auto"/>
              <w:jc w:val="both"/>
              <w:rPr>
                <w:b/>
                <w:sz w:val="16"/>
                <w:szCs w:val="16"/>
                <w:lang w:val="es-CR"/>
              </w:rPr>
            </w:pP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1809"/>
        <w:gridCol w:w="142"/>
        <w:gridCol w:w="367"/>
        <w:gridCol w:w="58"/>
        <w:gridCol w:w="142"/>
        <w:gridCol w:w="425"/>
        <w:gridCol w:w="709"/>
        <w:gridCol w:w="851"/>
        <w:gridCol w:w="133"/>
        <w:gridCol w:w="433"/>
        <w:gridCol w:w="426"/>
        <w:gridCol w:w="142"/>
        <w:gridCol w:w="992"/>
        <w:gridCol w:w="425"/>
        <w:gridCol w:w="567"/>
        <w:gridCol w:w="567"/>
        <w:gridCol w:w="141"/>
        <w:gridCol w:w="1135"/>
        <w:gridCol w:w="142"/>
        <w:gridCol w:w="111"/>
        <w:gridCol w:w="1873"/>
      </w:tblGrid>
      <w:tr w:rsidR="00F45D9A" w:rsidRPr="00A41F99" w:rsidTr="009E3323">
        <w:trPr>
          <w:trHeight w:val="112"/>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C551CB" w:rsidRDefault="00F45D9A" w:rsidP="00F45D9A">
            <w:pPr>
              <w:pStyle w:val="Default"/>
              <w:jc w:val="center"/>
              <w:rPr>
                <w:sz w:val="16"/>
                <w:szCs w:val="16"/>
                <w:lang w:val="es-CR"/>
              </w:rPr>
            </w:pPr>
            <w:r w:rsidRPr="00C551CB">
              <w:rPr>
                <w:b/>
                <w:bCs/>
                <w:color w:val="FFFFFF" w:themeColor="background1"/>
                <w:sz w:val="16"/>
                <w:szCs w:val="16"/>
                <w:lang w:val="es-CR"/>
              </w:rPr>
              <w:t xml:space="preserve">DATOS DEL </w:t>
            </w:r>
            <w:r w:rsidR="00F64C66" w:rsidRPr="00C551CB">
              <w:rPr>
                <w:b/>
                <w:bCs/>
                <w:color w:val="FFFFFF" w:themeColor="background1"/>
                <w:sz w:val="16"/>
                <w:szCs w:val="16"/>
                <w:lang w:val="es-CR"/>
              </w:rPr>
              <w:t>TOMADOR (</w:t>
            </w:r>
            <w:r w:rsidR="004760C8" w:rsidRPr="00C551CB">
              <w:rPr>
                <w:b/>
                <w:bCs/>
                <w:color w:val="FFFFFF" w:themeColor="background1"/>
                <w:sz w:val="16"/>
                <w:szCs w:val="16"/>
                <w:lang w:val="es-CR"/>
              </w:rPr>
              <w:t>SOLICITANTE)</w:t>
            </w:r>
          </w:p>
        </w:tc>
      </w:tr>
      <w:tr w:rsidR="001A7FB3" w:rsidRPr="00F8057D" w:rsidTr="00A43883">
        <w:trPr>
          <w:trHeight w:val="112"/>
        </w:trPr>
        <w:tc>
          <w:tcPr>
            <w:tcW w:w="3652" w:type="dxa"/>
            <w:gridSpan w:val="7"/>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D0484">
              <w:rPr>
                <w:b/>
                <w:bCs/>
                <w:sz w:val="16"/>
                <w:szCs w:val="16"/>
                <w:lang w:val="es-CR"/>
              </w:rPr>
            </w:r>
            <w:r w:rsidR="007D0484">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D0484">
              <w:rPr>
                <w:b/>
                <w:bCs/>
                <w:sz w:val="16"/>
                <w:szCs w:val="16"/>
                <w:lang w:val="es-CR"/>
              </w:rPr>
            </w:r>
            <w:r w:rsidR="007D0484">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14"/>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A43883"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PERSONALIDAD</w:t>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NOMBRE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TIPO DE IDENTIFICACIÓN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 DE IDENTIFICACIÓN</w:t>
            </w:r>
          </w:p>
        </w:tc>
      </w:tr>
      <w:tr w:rsidR="00A43883"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D0484">
              <w:rPr>
                <w:b/>
                <w:bCs/>
                <w:sz w:val="16"/>
                <w:szCs w:val="16"/>
                <w:lang w:val="es-CR"/>
              </w:rPr>
            </w:r>
            <w:r w:rsidR="007D0484">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D0484">
              <w:rPr>
                <w:b/>
                <w:bCs/>
                <w:sz w:val="16"/>
                <w:szCs w:val="16"/>
                <w:lang w:val="es-CR"/>
              </w:rPr>
            </w:r>
            <w:r w:rsidR="007D0484">
              <w:rPr>
                <w:b/>
                <w:bCs/>
                <w:sz w:val="16"/>
                <w:szCs w:val="16"/>
                <w:lang w:val="es-CR"/>
              </w:rPr>
              <w:fldChar w:fldCharType="separate"/>
            </w:r>
            <w:r w:rsidRPr="007556D3">
              <w:rPr>
                <w:b/>
                <w:bCs/>
                <w:sz w:val="16"/>
                <w:szCs w:val="16"/>
                <w:lang w:val="es-CR"/>
              </w:rPr>
              <w:fldChar w:fldCharType="end"/>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r>
      <w:tr w:rsidR="0001522E" w:rsidRPr="00A43883" w:rsidTr="0001522E">
        <w:trPr>
          <w:trHeight w:val="112"/>
        </w:trPr>
        <w:tc>
          <w:tcPr>
            <w:tcW w:w="2318"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01522E" w:rsidRDefault="0001522E" w:rsidP="00A43883">
            <w:pPr>
              <w:pStyle w:val="Default"/>
              <w:jc w:val="center"/>
              <w:rPr>
                <w:rFonts w:asciiTheme="minorHAnsi" w:hAnsiTheme="minorHAnsi" w:cstheme="minorHAnsi"/>
                <w:b/>
                <w:bCs/>
                <w:sz w:val="16"/>
                <w:szCs w:val="16"/>
                <w:lang w:val="es-CR"/>
              </w:rPr>
            </w:pPr>
          </w:p>
          <w:p w:rsidR="0001522E" w:rsidRPr="00A43883" w:rsidRDefault="0001522E" w:rsidP="00A43883">
            <w:pPr>
              <w:pStyle w:val="Default"/>
              <w:jc w:val="center"/>
              <w:rPr>
                <w:rFonts w:asciiTheme="minorHAnsi" w:hAnsiTheme="minorHAnsi" w:cstheme="minorHAnsi"/>
                <w:b/>
                <w:bCs/>
                <w:sz w:val="12"/>
                <w:szCs w:val="12"/>
                <w:lang w:val="es-CR"/>
              </w:rPr>
            </w:pPr>
            <w:r>
              <w:rPr>
                <w:rFonts w:asciiTheme="minorHAnsi" w:hAnsiTheme="minorHAnsi" w:cstheme="minorHAnsi"/>
                <w:b/>
                <w:bCs/>
                <w:sz w:val="16"/>
                <w:szCs w:val="16"/>
                <w:lang w:val="es-CR"/>
              </w:rPr>
              <w:t>Solo en caso de Persona Física</w:t>
            </w:r>
            <w:r w:rsidR="00D01BD6">
              <w:rPr>
                <w:rFonts w:asciiTheme="minorHAnsi" w:hAnsiTheme="minorHAnsi" w:cstheme="minorHAnsi"/>
                <w:b/>
                <w:bCs/>
                <w:sz w:val="16"/>
                <w:szCs w:val="16"/>
                <w:lang w:val="es-CR"/>
              </w:rPr>
              <w:t>:</w:t>
            </w: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Fecha de Nacimiento: </w:t>
            </w: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Profesión:</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7D0484">
              <w:rPr>
                <w:rFonts w:asciiTheme="minorHAnsi" w:hAnsiTheme="minorHAnsi" w:cstheme="minorHAnsi"/>
                <w:b/>
                <w:sz w:val="16"/>
                <w:szCs w:val="12"/>
              </w:rPr>
            </w:r>
            <w:r w:rsidR="007D0484">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7D0484">
              <w:rPr>
                <w:rFonts w:asciiTheme="minorHAnsi" w:hAnsiTheme="minorHAnsi" w:cstheme="minorHAnsi"/>
                <w:b/>
                <w:sz w:val="16"/>
                <w:szCs w:val="12"/>
              </w:rPr>
            </w:r>
            <w:r w:rsidR="007D0484">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Empresa donde labora: </w:t>
            </w:r>
          </w:p>
        </w:tc>
      </w:tr>
      <w:tr w:rsidR="0001522E" w:rsidRPr="00F8057D" w:rsidTr="0001522E">
        <w:trPr>
          <w:trHeight w:val="112"/>
        </w:trPr>
        <w:tc>
          <w:tcPr>
            <w:tcW w:w="2318" w:type="dxa"/>
            <w:gridSpan w:val="3"/>
            <w:vMerge/>
            <w:tcBorders>
              <w:left w:val="single" w:sz="4" w:space="0" w:color="auto"/>
              <w:bottom w:val="single" w:sz="4" w:space="0" w:color="auto"/>
              <w:right w:val="single" w:sz="4" w:space="0" w:color="auto"/>
            </w:tcBorders>
            <w:shd w:val="clear" w:color="auto" w:fill="F2F2F2" w:themeFill="background1" w:themeFillShade="F2"/>
          </w:tcPr>
          <w:p w:rsidR="0001522E" w:rsidRDefault="0001522E" w:rsidP="0001522E">
            <w:pPr>
              <w:pStyle w:val="Default"/>
              <w:jc w:val="center"/>
              <w:rPr>
                <w:b/>
                <w:bCs/>
                <w:color w:val="auto"/>
                <w:sz w:val="16"/>
                <w:szCs w:val="16"/>
                <w:lang w:val="es-CR"/>
              </w:rPr>
            </w:pP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7D0484">
              <w:rPr>
                <w:rFonts w:ascii="Arial" w:hAnsi="Arial" w:cs="Arial"/>
                <w:b/>
                <w:sz w:val="16"/>
                <w:szCs w:val="12"/>
              </w:rPr>
            </w:r>
            <w:r w:rsidR="007D0484">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7D0484">
              <w:rPr>
                <w:rFonts w:ascii="Arial" w:hAnsi="Arial" w:cs="Arial"/>
                <w:b/>
                <w:sz w:val="16"/>
                <w:szCs w:val="12"/>
              </w:rPr>
            </w:r>
            <w:r w:rsidR="007D0484">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r>
      <w:tr w:rsidR="0001522E" w:rsidRPr="00A41F99" w:rsidTr="0001522E">
        <w:trPr>
          <w:trHeight w:val="146"/>
        </w:trPr>
        <w:tc>
          <w:tcPr>
            <w:tcW w:w="1809" w:type="dxa"/>
            <w:vMerge w:val="restart"/>
            <w:tcBorders>
              <w:top w:val="single" w:sz="4" w:space="0" w:color="auto"/>
              <w:left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r>
              <w:rPr>
                <w:b/>
                <w:bCs/>
                <w:sz w:val="16"/>
                <w:szCs w:val="16"/>
                <w:lang w:val="es-CR"/>
              </w:rPr>
              <w:t>Medios para Notificaciones:</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Provincia:</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Cantón: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Distrito:</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Otras señas:</w:t>
            </w:r>
          </w:p>
        </w:tc>
      </w:tr>
      <w:tr w:rsidR="0001522E" w:rsidRPr="00A41F99" w:rsidTr="0001522E">
        <w:trPr>
          <w:trHeight w:val="205"/>
        </w:trPr>
        <w:tc>
          <w:tcPr>
            <w:tcW w:w="1809" w:type="dxa"/>
            <w:vMerge/>
            <w:tcBorders>
              <w:left w:val="single" w:sz="4" w:space="0" w:color="auto"/>
              <w:bottom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Correo electrónico:</w:t>
            </w:r>
            <w:r>
              <w:rPr>
                <w:sz w:val="16"/>
                <w:szCs w:val="16"/>
                <w:lang w:val="es-CR"/>
              </w:rPr>
              <w:t xml:space="preserve"> </w:t>
            </w: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celular:</w:t>
            </w:r>
          </w:p>
        </w:tc>
        <w:tc>
          <w:tcPr>
            <w:tcW w:w="32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teléfono</w:t>
            </w:r>
            <w:r w:rsidRPr="007556D3">
              <w:rPr>
                <w:b/>
                <w:bCs/>
                <w:sz w:val="16"/>
                <w:szCs w:val="16"/>
                <w:lang w:val="es-CR"/>
              </w:rPr>
              <w:t>:</w:t>
            </w:r>
          </w:p>
        </w:tc>
      </w:tr>
      <w:tr w:rsidR="0001522E" w:rsidRPr="00F8057D" w:rsidTr="009E3323">
        <w:trPr>
          <w:trHeight w:val="112"/>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01522E" w:rsidRPr="00C551CB" w:rsidRDefault="0001522E" w:rsidP="0001522E">
            <w:pPr>
              <w:pStyle w:val="Default"/>
              <w:jc w:val="center"/>
              <w:rPr>
                <w:sz w:val="16"/>
                <w:szCs w:val="16"/>
                <w:lang w:val="es-CR"/>
              </w:rPr>
            </w:pPr>
            <w:r w:rsidRPr="00C551CB">
              <w:rPr>
                <w:b/>
                <w:bCs/>
                <w:color w:val="FFFFFF" w:themeColor="background1"/>
                <w:sz w:val="16"/>
                <w:szCs w:val="16"/>
                <w:lang w:val="es-CR"/>
              </w:rPr>
              <w:t>DATOS DEL ASEGURADO (en caso de ser diferente al Tomador)</w:t>
            </w:r>
          </w:p>
        </w:tc>
      </w:tr>
      <w:tr w:rsidR="0001522E" w:rsidRPr="00F8057D" w:rsidTr="00A43883">
        <w:trPr>
          <w:trHeight w:val="112"/>
        </w:trPr>
        <w:tc>
          <w:tcPr>
            <w:tcW w:w="3652" w:type="dxa"/>
            <w:gridSpan w:val="7"/>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D0484">
              <w:rPr>
                <w:b/>
                <w:bCs/>
                <w:sz w:val="16"/>
                <w:szCs w:val="16"/>
                <w:lang w:val="es-CR"/>
              </w:rPr>
            </w:r>
            <w:r w:rsidR="007D0484">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D0484">
              <w:rPr>
                <w:b/>
                <w:bCs/>
                <w:sz w:val="16"/>
                <w:szCs w:val="16"/>
                <w:lang w:val="es-CR"/>
              </w:rPr>
            </w:r>
            <w:r w:rsidR="007D0484">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1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01522E"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PERSONALIDAD</w:t>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NOMBRE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TIPO DE IDENTIFICACIÓN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 DE IDENTIFICACIÓN</w:t>
            </w:r>
          </w:p>
        </w:tc>
      </w:tr>
      <w:tr w:rsidR="0001522E" w:rsidRPr="00A43883" w:rsidTr="00D01BD6">
        <w:trPr>
          <w:trHeight w:val="112"/>
        </w:trPr>
        <w:tc>
          <w:tcPr>
            <w:tcW w:w="2943"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D0484">
              <w:rPr>
                <w:b/>
                <w:bCs/>
                <w:sz w:val="16"/>
                <w:szCs w:val="16"/>
                <w:lang w:val="es-CR"/>
              </w:rPr>
            </w:r>
            <w:r w:rsidR="007D0484">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D0484">
              <w:rPr>
                <w:b/>
                <w:bCs/>
                <w:sz w:val="16"/>
                <w:szCs w:val="16"/>
                <w:lang w:val="es-CR"/>
              </w:rPr>
            </w:r>
            <w:r w:rsidR="007D0484">
              <w:rPr>
                <w:b/>
                <w:bCs/>
                <w:sz w:val="16"/>
                <w:szCs w:val="16"/>
                <w:lang w:val="es-CR"/>
              </w:rPr>
              <w:fldChar w:fldCharType="separate"/>
            </w:r>
            <w:r w:rsidRPr="007556D3">
              <w:rPr>
                <w:b/>
                <w:bCs/>
                <w:sz w:val="16"/>
                <w:szCs w:val="16"/>
                <w:lang w:val="es-CR"/>
              </w:rPr>
              <w:fldChar w:fldCharType="end"/>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r>
      <w:tr w:rsidR="00D01BD6" w:rsidRPr="00A43883" w:rsidTr="00D01BD6">
        <w:trPr>
          <w:trHeight w:val="112"/>
        </w:trPr>
        <w:tc>
          <w:tcPr>
            <w:tcW w:w="2318"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D01BD6" w:rsidRDefault="00D01BD6" w:rsidP="00D01BD6">
            <w:pPr>
              <w:pStyle w:val="Default"/>
              <w:jc w:val="both"/>
              <w:rPr>
                <w:rFonts w:asciiTheme="minorHAnsi" w:hAnsiTheme="minorHAnsi" w:cstheme="minorHAnsi"/>
                <w:b/>
                <w:bCs/>
                <w:sz w:val="16"/>
                <w:szCs w:val="16"/>
                <w:lang w:val="es-CR"/>
              </w:rPr>
            </w:pPr>
          </w:p>
          <w:p w:rsidR="00D01BD6" w:rsidRPr="007556D3" w:rsidRDefault="00D01BD6" w:rsidP="00D01BD6">
            <w:pPr>
              <w:pStyle w:val="Default"/>
              <w:jc w:val="both"/>
              <w:rPr>
                <w:b/>
                <w:bCs/>
                <w:color w:val="auto"/>
                <w:sz w:val="16"/>
                <w:szCs w:val="16"/>
                <w:lang w:val="es-CR"/>
              </w:rPr>
            </w:pPr>
            <w:r>
              <w:rPr>
                <w:rFonts w:asciiTheme="minorHAnsi" w:hAnsiTheme="minorHAnsi" w:cstheme="minorHAnsi"/>
                <w:b/>
                <w:bCs/>
                <w:sz w:val="16"/>
                <w:szCs w:val="16"/>
                <w:lang w:val="es-CR"/>
              </w:rPr>
              <w:t>Solo en caso de Persona Física:</w:t>
            </w: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Fecha de Nacimiento:</w:t>
            </w: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Profesión:</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7D0484">
              <w:rPr>
                <w:rFonts w:asciiTheme="minorHAnsi" w:hAnsiTheme="minorHAnsi" w:cstheme="minorHAnsi"/>
                <w:b/>
                <w:sz w:val="16"/>
                <w:szCs w:val="12"/>
              </w:rPr>
            </w:r>
            <w:r w:rsidR="007D0484">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7D0484">
              <w:rPr>
                <w:rFonts w:asciiTheme="minorHAnsi" w:hAnsiTheme="minorHAnsi" w:cstheme="minorHAnsi"/>
                <w:b/>
                <w:sz w:val="16"/>
                <w:szCs w:val="12"/>
              </w:rPr>
            </w:r>
            <w:r w:rsidR="007D0484">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Empresa donde labora:</w:t>
            </w:r>
          </w:p>
        </w:tc>
      </w:tr>
      <w:tr w:rsidR="00D01BD6" w:rsidRPr="00F8057D" w:rsidTr="00D01BD6">
        <w:trPr>
          <w:trHeight w:val="112"/>
        </w:trPr>
        <w:tc>
          <w:tcPr>
            <w:tcW w:w="2318" w:type="dxa"/>
            <w:gridSpan w:val="3"/>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7D0484">
              <w:rPr>
                <w:rFonts w:ascii="Arial" w:hAnsi="Arial" w:cs="Arial"/>
                <w:b/>
                <w:sz w:val="16"/>
                <w:szCs w:val="12"/>
              </w:rPr>
            </w:r>
            <w:r w:rsidR="007D0484">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7D0484">
              <w:rPr>
                <w:rFonts w:ascii="Arial" w:hAnsi="Arial" w:cs="Arial"/>
                <w:b/>
                <w:sz w:val="16"/>
                <w:szCs w:val="12"/>
              </w:rPr>
            </w:r>
            <w:r w:rsidR="007D0484">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r>
      <w:tr w:rsidR="00D01BD6" w:rsidRPr="00A43883" w:rsidTr="00D01BD6">
        <w:trPr>
          <w:trHeight w:val="112"/>
        </w:trPr>
        <w:tc>
          <w:tcPr>
            <w:tcW w:w="1809" w:type="dxa"/>
            <w:vMerge w:val="restart"/>
            <w:tcBorders>
              <w:left w:val="single" w:sz="4" w:space="0" w:color="auto"/>
              <w:right w:val="single" w:sz="4" w:space="0" w:color="auto"/>
            </w:tcBorders>
            <w:shd w:val="clear" w:color="auto" w:fill="F2F2F2" w:themeFill="background1" w:themeFillShade="F2"/>
          </w:tcPr>
          <w:p w:rsidR="00D01BD6" w:rsidRPr="00D01BD6" w:rsidRDefault="00D01BD6" w:rsidP="00D01BD6">
            <w:pPr>
              <w:pStyle w:val="Default"/>
              <w:rPr>
                <w:b/>
                <w:bCs/>
                <w:sz w:val="16"/>
                <w:szCs w:val="16"/>
                <w:lang w:val="es-CR"/>
              </w:rPr>
            </w:pPr>
            <w:r w:rsidRPr="00D01BD6">
              <w:rPr>
                <w:b/>
                <w:bCs/>
                <w:sz w:val="16"/>
                <w:szCs w:val="16"/>
                <w:lang w:val="es-CR"/>
              </w:rPr>
              <w:t>Medios para notificaciones:</w:t>
            </w:r>
          </w:p>
        </w:tc>
        <w:tc>
          <w:tcPr>
            <w:tcW w:w="1843" w:type="dxa"/>
            <w:gridSpan w:val="6"/>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Provincia:</w:t>
            </w:r>
          </w:p>
        </w:tc>
        <w:tc>
          <w:tcPr>
            <w:tcW w:w="1843" w:type="dxa"/>
            <w:gridSpan w:val="4"/>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Cantón:</w:t>
            </w:r>
          </w:p>
        </w:tc>
        <w:tc>
          <w:tcPr>
            <w:tcW w:w="1559" w:type="dxa"/>
            <w:gridSpan w:val="3"/>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Distrito:</w:t>
            </w:r>
          </w:p>
        </w:tc>
        <w:tc>
          <w:tcPr>
            <w:tcW w:w="4536" w:type="dxa"/>
            <w:gridSpan w:val="7"/>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Otras señas:</w:t>
            </w:r>
          </w:p>
        </w:tc>
      </w:tr>
      <w:tr w:rsidR="00D01BD6" w:rsidRPr="00A43883" w:rsidTr="00132FDD">
        <w:trPr>
          <w:trHeight w:val="112"/>
        </w:trPr>
        <w:tc>
          <w:tcPr>
            <w:tcW w:w="1809" w:type="dxa"/>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3260" w:type="dxa"/>
            <w:gridSpan w:val="9"/>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Correo electrónico:</w:t>
            </w:r>
          </w:p>
        </w:tc>
        <w:tc>
          <w:tcPr>
            <w:tcW w:w="3260" w:type="dxa"/>
            <w:gridSpan w:val="7"/>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celular:</w:t>
            </w:r>
          </w:p>
        </w:tc>
        <w:tc>
          <w:tcPr>
            <w:tcW w:w="3261" w:type="dxa"/>
            <w:gridSpan w:val="4"/>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teléfono</w:t>
            </w:r>
            <w:r w:rsidRPr="007556D3">
              <w:rPr>
                <w:b/>
                <w:bCs/>
                <w:sz w:val="16"/>
                <w:szCs w:val="16"/>
                <w:lang w:val="es-CR"/>
              </w:rPr>
              <w:t>:</w:t>
            </w:r>
          </w:p>
        </w:tc>
      </w:tr>
      <w:tr w:rsidR="00A055F9" w:rsidRPr="00F8057D" w:rsidTr="00014DAC">
        <w:trPr>
          <w:trHeight w:val="111"/>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C551CB" w:rsidRDefault="00EB12D7" w:rsidP="00014DAC">
            <w:pPr>
              <w:pStyle w:val="Default"/>
              <w:jc w:val="center"/>
              <w:rPr>
                <w:b/>
                <w:bCs/>
                <w:sz w:val="16"/>
                <w:szCs w:val="16"/>
                <w:lang w:val="es-CR"/>
              </w:rPr>
            </w:pPr>
            <w:r w:rsidRPr="00C551CB">
              <w:rPr>
                <w:b/>
                <w:bCs/>
                <w:color w:val="FFFFFF" w:themeColor="background1"/>
                <w:sz w:val="16"/>
                <w:szCs w:val="16"/>
                <w:lang w:val="es-CR"/>
              </w:rPr>
              <w:t>DATOS DE</w:t>
            </w:r>
            <w:r w:rsidR="00014DAC" w:rsidRPr="00C551CB">
              <w:rPr>
                <w:b/>
                <w:bCs/>
                <w:color w:val="FFFFFF" w:themeColor="background1"/>
                <w:sz w:val="16"/>
                <w:szCs w:val="16"/>
                <w:lang w:val="es-CR"/>
              </w:rPr>
              <w:t xml:space="preserve">L BIEN </w:t>
            </w:r>
            <w:r w:rsidRPr="00C551CB">
              <w:rPr>
                <w:b/>
                <w:bCs/>
                <w:color w:val="FFFFFF" w:themeColor="background1"/>
                <w:sz w:val="16"/>
                <w:szCs w:val="16"/>
                <w:lang w:val="es-CR"/>
              </w:rPr>
              <w:t>QUE SE SOLICITA ASEGURAR</w:t>
            </w:r>
            <w:r w:rsidR="00D70B55" w:rsidRPr="00C551CB">
              <w:rPr>
                <w:b/>
                <w:bCs/>
                <w:color w:val="FFFFFF" w:themeColor="background1"/>
                <w:sz w:val="16"/>
                <w:szCs w:val="16"/>
                <w:lang w:val="es-CR"/>
              </w:rPr>
              <w:t xml:space="preserve"> </w:t>
            </w:r>
            <w:r w:rsidR="00E32AEC" w:rsidRPr="00C551CB">
              <w:rPr>
                <w:b/>
                <w:bCs/>
                <w:color w:val="FFFFFF" w:themeColor="background1"/>
                <w:sz w:val="16"/>
                <w:szCs w:val="16"/>
                <w:lang w:val="es-CR"/>
              </w:rPr>
              <w:t>Y ASPECTOS RELACIONADOS CON EL RIESGO</w:t>
            </w:r>
          </w:p>
        </w:tc>
      </w:tr>
      <w:tr w:rsidR="00013943" w:rsidRPr="00053C30" w:rsidTr="00014DAC">
        <w:trPr>
          <w:trHeight w:val="169"/>
        </w:trPr>
        <w:tc>
          <w:tcPr>
            <w:tcW w:w="11590" w:type="dxa"/>
            <w:gridSpan w:val="21"/>
            <w:tcBorders>
              <w:top w:val="single" w:sz="4" w:space="0" w:color="auto"/>
              <w:left w:val="single" w:sz="4" w:space="0" w:color="auto"/>
              <w:right w:val="single" w:sz="4" w:space="0" w:color="auto"/>
            </w:tcBorders>
            <w:shd w:val="clear" w:color="auto" w:fill="76923C" w:themeFill="accent3" w:themeFillShade="BF"/>
          </w:tcPr>
          <w:p w:rsidR="00013943" w:rsidRPr="00C551CB" w:rsidRDefault="00013943" w:rsidP="00013943">
            <w:pPr>
              <w:pStyle w:val="Default"/>
              <w:jc w:val="center"/>
              <w:rPr>
                <w:b/>
                <w:bCs/>
                <w:color w:val="FFFFFF" w:themeColor="background1"/>
                <w:sz w:val="16"/>
                <w:szCs w:val="16"/>
                <w:lang w:val="es-CR"/>
              </w:rPr>
            </w:pPr>
            <w:r w:rsidRPr="00C551CB">
              <w:rPr>
                <w:b/>
                <w:bCs/>
                <w:color w:val="FFFFFF" w:themeColor="background1"/>
                <w:sz w:val="16"/>
                <w:szCs w:val="16"/>
                <w:lang w:val="es-CR"/>
              </w:rPr>
              <w:t>UBICACIÓN DE LA PROPIEDAD</w:t>
            </w:r>
          </w:p>
        </w:tc>
      </w:tr>
      <w:tr w:rsidR="00013943" w:rsidRPr="00053C30" w:rsidTr="00014DAC">
        <w:trPr>
          <w:trHeight w:val="187"/>
        </w:trPr>
        <w:tc>
          <w:tcPr>
            <w:tcW w:w="1951" w:type="dxa"/>
            <w:gridSpan w:val="2"/>
            <w:tcBorders>
              <w:top w:val="single" w:sz="4" w:space="0" w:color="auto"/>
              <w:left w:val="single" w:sz="4" w:space="0" w:color="auto"/>
              <w:right w:val="single" w:sz="4" w:space="0" w:color="auto"/>
            </w:tcBorders>
          </w:tcPr>
          <w:p w:rsidR="00013943" w:rsidRPr="00E32AEC" w:rsidRDefault="00013943" w:rsidP="004867EE">
            <w:pPr>
              <w:pStyle w:val="Default"/>
              <w:tabs>
                <w:tab w:val="left" w:pos="2355"/>
              </w:tabs>
              <w:jc w:val="both"/>
              <w:rPr>
                <w:rFonts w:asciiTheme="minorHAnsi" w:hAnsiTheme="minorHAnsi" w:cstheme="minorHAnsi"/>
                <w:b/>
                <w:sz w:val="16"/>
                <w:szCs w:val="16"/>
                <w:lang w:val="es-CR"/>
              </w:rPr>
            </w:pPr>
            <w:r w:rsidRPr="007556D3">
              <w:rPr>
                <w:b/>
                <w:bCs/>
                <w:sz w:val="16"/>
                <w:szCs w:val="16"/>
                <w:lang w:val="es-CR"/>
              </w:rPr>
              <w:t>Provincia:</w:t>
            </w:r>
          </w:p>
        </w:tc>
        <w:tc>
          <w:tcPr>
            <w:tcW w:w="1701" w:type="dxa"/>
            <w:gridSpan w:val="5"/>
            <w:tcBorders>
              <w:top w:val="single" w:sz="4" w:space="0" w:color="auto"/>
              <w:left w:val="single" w:sz="4" w:space="0" w:color="auto"/>
              <w:right w:val="single" w:sz="4" w:space="0" w:color="auto"/>
            </w:tcBorders>
          </w:tcPr>
          <w:p w:rsidR="00013943" w:rsidRPr="00E32AEC" w:rsidRDefault="00013943" w:rsidP="008C2BA5">
            <w:pPr>
              <w:pStyle w:val="Default"/>
              <w:tabs>
                <w:tab w:val="left" w:pos="2355"/>
              </w:tabs>
              <w:rPr>
                <w:rFonts w:asciiTheme="minorHAnsi" w:hAnsiTheme="minorHAnsi" w:cstheme="minorHAnsi"/>
                <w:b/>
                <w:sz w:val="16"/>
                <w:szCs w:val="16"/>
                <w:lang w:val="es-CR"/>
              </w:rPr>
            </w:pPr>
            <w:r w:rsidRPr="007556D3">
              <w:rPr>
                <w:b/>
                <w:bCs/>
                <w:sz w:val="16"/>
                <w:szCs w:val="16"/>
                <w:lang w:val="es-CR"/>
              </w:rPr>
              <w:t>Cantón:</w:t>
            </w:r>
          </w:p>
        </w:tc>
        <w:tc>
          <w:tcPr>
            <w:tcW w:w="1985" w:type="dxa"/>
            <w:gridSpan w:val="5"/>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Distrito:</w:t>
            </w:r>
          </w:p>
        </w:tc>
        <w:tc>
          <w:tcPr>
            <w:tcW w:w="5953" w:type="dxa"/>
            <w:gridSpan w:val="9"/>
            <w:tcBorders>
              <w:top w:val="single" w:sz="4" w:space="0" w:color="auto"/>
              <w:left w:val="single" w:sz="4" w:space="0" w:color="auto"/>
              <w:right w:val="single" w:sz="4" w:space="0" w:color="auto"/>
            </w:tcBorders>
          </w:tcPr>
          <w:p w:rsidR="00013943" w:rsidRPr="00E32AEC" w:rsidRDefault="00013943" w:rsidP="008C2BA5">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Otras señas:</w:t>
            </w:r>
          </w:p>
        </w:tc>
      </w:tr>
      <w:tr w:rsidR="00013943" w:rsidRPr="00F8057D" w:rsidTr="00014DAC">
        <w:trPr>
          <w:trHeight w:val="134"/>
        </w:trPr>
        <w:tc>
          <w:tcPr>
            <w:tcW w:w="1951" w:type="dxa"/>
            <w:gridSpan w:val="2"/>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sidRPr="00013943">
              <w:rPr>
                <w:b/>
                <w:bCs/>
                <w:sz w:val="16"/>
                <w:szCs w:val="16"/>
                <w:lang w:val="es-CR"/>
              </w:rPr>
              <w:t>Número de folio real:</w:t>
            </w:r>
          </w:p>
        </w:tc>
        <w:tc>
          <w:tcPr>
            <w:tcW w:w="1701" w:type="dxa"/>
            <w:gridSpan w:val="5"/>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c>
          <w:tcPr>
            <w:tcW w:w="1985" w:type="dxa"/>
            <w:gridSpan w:val="5"/>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Pr>
                <w:b/>
                <w:bCs/>
                <w:sz w:val="16"/>
                <w:szCs w:val="16"/>
                <w:lang w:val="es-CR"/>
              </w:rPr>
              <w:t>Número de finca filial</w:t>
            </w:r>
            <w:r w:rsidRPr="00013943">
              <w:rPr>
                <w:b/>
                <w:bCs/>
                <w:sz w:val="16"/>
                <w:szCs w:val="16"/>
                <w:lang w:val="es-CR"/>
              </w:rPr>
              <w:t>:</w:t>
            </w:r>
          </w:p>
        </w:tc>
        <w:tc>
          <w:tcPr>
            <w:tcW w:w="1984" w:type="dxa"/>
            <w:gridSpan w:val="3"/>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c>
          <w:tcPr>
            <w:tcW w:w="1985" w:type="dxa"/>
            <w:gridSpan w:val="4"/>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sidRPr="00013943">
              <w:rPr>
                <w:b/>
                <w:bCs/>
                <w:sz w:val="16"/>
                <w:szCs w:val="16"/>
                <w:lang w:val="es-CR"/>
              </w:rPr>
              <w:t>Número de casa o local:</w:t>
            </w:r>
          </w:p>
        </w:tc>
        <w:tc>
          <w:tcPr>
            <w:tcW w:w="1984" w:type="dxa"/>
            <w:gridSpan w:val="2"/>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r>
      <w:tr w:rsidR="00BD155D" w:rsidRPr="00053C30" w:rsidTr="00014DAC">
        <w:trPr>
          <w:trHeight w:val="134"/>
        </w:trPr>
        <w:tc>
          <w:tcPr>
            <w:tcW w:w="1951" w:type="dxa"/>
            <w:gridSpan w:val="2"/>
            <w:tcBorders>
              <w:top w:val="single" w:sz="4" w:space="0" w:color="auto"/>
              <w:left w:val="single" w:sz="4" w:space="0" w:color="auto"/>
              <w:right w:val="single" w:sz="4" w:space="0" w:color="auto"/>
            </w:tcBorders>
          </w:tcPr>
          <w:p w:rsidR="00BD155D" w:rsidRPr="00013943" w:rsidRDefault="00BD155D" w:rsidP="00013943">
            <w:pPr>
              <w:pStyle w:val="Default"/>
              <w:tabs>
                <w:tab w:val="left" w:pos="2355"/>
              </w:tabs>
              <w:jc w:val="both"/>
              <w:rPr>
                <w:b/>
                <w:bCs/>
                <w:sz w:val="16"/>
                <w:szCs w:val="16"/>
                <w:lang w:val="es-CR"/>
              </w:rPr>
            </w:pPr>
            <w:r>
              <w:rPr>
                <w:b/>
                <w:bCs/>
                <w:sz w:val="16"/>
                <w:szCs w:val="16"/>
                <w:lang w:val="es-CR"/>
              </w:rPr>
              <w:t>Años de construcción:</w:t>
            </w:r>
          </w:p>
        </w:tc>
        <w:tc>
          <w:tcPr>
            <w:tcW w:w="1701" w:type="dxa"/>
            <w:gridSpan w:val="5"/>
            <w:tcBorders>
              <w:top w:val="single" w:sz="4" w:space="0" w:color="auto"/>
              <w:left w:val="single" w:sz="4" w:space="0" w:color="auto"/>
              <w:right w:val="single" w:sz="4" w:space="0" w:color="auto"/>
            </w:tcBorders>
          </w:tcPr>
          <w:p w:rsidR="00BD155D" w:rsidRPr="00E32AEC" w:rsidRDefault="00B335B3" w:rsidP="00013943">
            <w:pPr>
              <w:pStyle w:val="Default"/>
              <w:tabs>
                <w:tab w:val="left" w:pos="2355"/>
              </w:tabs>
              <w:jc w:val="both"/>
              <w:rPr>
                <w:rFonts w:asciiTheme="minorHAnsi" w:hAnsiTheme="minorHAnsi" w:cstheme="minorHAnsi"/>
                <w:sz w:val="16"/>
                <w:szCs w:val="16"/>
                <w:lang w:val="es-CR"/>
              </w:rPr>
            </w:pPr>
            <w:r w:rsidRPr="00B335B3">
              <w:rPr>
                <w:b/>
                <w:bCs/>
                <w:sz w:val="16"/>
                <w:szCs w:val="16"/>
                <w:lang w:val="es-CR"/>
              </w:rPr>
              <w:t>Área construida:</w:t>
            </w:r>
          </w:p>
        </w:tc>
        <w:tc>
          <w:tcPr>
            <w:tcW w:w="1985" w:type="dxa"/>
            <w:gridSpan w:val="5"/>
            <w:tcBorders>
              <w:top w:val="single" w:sz="4" w:space="0" w:color="auto"/>
              <w:left w:val="single" w:sz="4" w:space="0" w:color="auto"/>
              <w:right w:val="single" w:sz="4" w:space="0" w:color="auto"/>
            </w:tcBorders>
          </w:tcPr>
          <w:p w:rsidR="00BD155D" w:rsidRDefault="00BD155D" w:rsidP="00013943">
            <w:pPr>
              <w:pStyle w:val="Default"/>
              <w:tabs>
                <w:tab w:val="left" w:pos="2355"/>
              </w:tabs>
              <w:jc w:val="both"/>
              <w:rPr>
                <w:b/>
                <w:bCs/>
                <w:sz w:val="16"/>
                <w:szCs w:val="16"/>
                <w:lang w:val="es-CR"/>
              </w:rPr>
            </w:pPr>
            <w:r>
              <w:rPr>
                <w:b/>
                <w:bCs/>
                <w:sz w:val="16"/>
                <w:szCs w:val="16"/>
                <w:lang w:val="es-CR"/>
              </w:rPr>
              <w:t>Número de pisos:</w:t>
            </w:r>
          </w:p>
        </w:tc>
        <w:tc>
          <w:tcPr>
            <w:tcW w:w="1984" w:type="dxa"/>
            <w:gridSpan w:val="3"/>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c>
          <w:tcPr>
            <w:tcW w:w="1985" w:type="dxa"/>
            <w:gridSpan w:val="4"/>
            <w:tcBorders>
              <w:top w:val="single" w:sz="4" w:space="0" w:color="auto"/>
              <w:left w:val="single" w:sz="4" w:space="0" w:color="auto"/>
              <w:right w:val="single" w:sz="4" w:space="0" w:color="auto"/>
            </w:tcBorders>
          </w:tcPr>
          <w:p w:rsidR="00BD155D" w:rsidRPr="00013943" w:rsidRDefault="00BD155D" w:rsidP="00013943">
            <w:pPr>
              <w:pStyle w:val="Default"/>
              <w:tabs>
                <w:tab w:val="left" w:pos="2355"/>
              </w:tabs>
              <w:jc w:val="both"/>
              <w:rPr>
                <w:b/>
                <w:bCs/>
                <w:sz w:val="16"/>
                <w:szCs w:val="16"/>
                <w:lang w:val="es-CR"/>
              </w:rPr>
            </w:pPr>
            <w:r>
              <w:rPr>
                <w:b/>
                <w:bCs/>
                <w:sz w:val="16"/>
                <w:szCs w:val="16"/>
                <w:lang w:val="es-CR"/>
              </w:rPr>
              <w:t>Altura aproximada (mts):</w:t>
            </w:r>
          </w:p>
        </w:tc>
        <w:tc>
          <w:tcPr>
            <w:tcW w:w="1984" w:type="dxa"/>
            <w:gridSpan w:val="2"/>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r>
      <w:tr w:rsidR="00BD155D" w:rsidRPr="00F8057D" w:rsidTr="00014DAC">
        <w:trPr>
          <w:trHeight w:val="134"/>
        </w:trPr>
        <w:tc>
          <w:tcPr>
            <w:tcW w:w="3652" w:type="dxa"/>
            <w:gridSpan w:val="7"/>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r>
              <w:rPr>
                <w:b/>
                <w:bCs/>
                <w:sz w:val="16"/>
                <w:szCs w:val="16"/>
                <w:lang w:val="es-CR"/>
              </w:rPr>
              <w:t>Detalle la actividad desarrollada en la propiedad:</w:t>
            </w:r>
          </w:p>
        </w:tc>
        <w:tc>
          <w:tcPr>
            <w:tcW w:w="7938" w:type="dxa"/>
            <w:gridSpan w:val="14"/>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r>
      <w:tr w:rsidR="002148FA" w:rsidRPr="00E5431C" w:rsidTr="00014DAC">
        <w:trPr>
          <w:trHeight w:val="134"/>
        </w:trPr>
        <w:tc>
          <w:tcPr>
            <w:tcW w:w="3652" w:type="dxa"/>
            <w:gridSpan w:val="7"/>
            <w:tcBorders>
              <w:top w:val="single" w:sz="4" w:space="0" w:color="auto"/>
              <w:left w:val="single" w:sz="4" w:space="0" w:color="auto"/>
              <w:right w:val="single" w:sz="4" w:space="0" w:color="auto"/>
            </w:tcBorders>
          </w:tcPr>
          <w:p w:rsidR="002148FA" w:rsidRPr="004F7BEF" w:rsidRDefault="00E5431C" w:rsidP="00E5431C">
            <w:pPr>
              <w:pStyle w:val="Default"/>
              <w:tabs>
                <w:tab w:val="left" w:pos="2355"/>
              </w:tabs>
              <w:jc w:val="both"/>
              <w:rPr>
                <w:b/>
                <w:bCs/>
                <w:sz w:val="16"/>
                <w:szCs w:val="16"/>
                <w:lang w:val="es-CR"/>
              </w:rPr>
            </w:pPr>
            <w:r>
              <w:rPr>
                <w:b/>
                <w:bCs/>
                <w:sz w:val="16"/>
                <w:szCs w:val="16"/>
                <w:lang w:val="es-CR"/>
              </w:rPr>
              <w:t>Detalle de los colindantes:</w:t>
            </w:r>
          </w:p>
        </w:tc>
        <w:tc>
          <w:tcPr>
            <w:tcW w:w="7938" w:type="dxa"/>
            <w:gridSpan w:val="14"/>
            <w:tcBorders>
              <w:top w:val="single" w:sz="4" w:space="0" w:color="auto"/>
              <w:left w:val="single" w:sz="4" w:space="0" w:color="auto"/>
              <w:right w:val="single" w:sz="4" w:space="0" w:color="auto"/>
            </w:tcBorders>
          </w:tcPr>
          <w:p w:rsidR="002148FA" w:rsidRPr="004F7BEF" w:rsidRDefault="002148FA" w:rsidP="004F7BEF">
            <w:pPr>
              <w:pStyle w:val="Default"/>
              <w:tabs>
                <w:tab w:val="left" w:pos="2355"/>
              </w:tabs>
              <w:jc w:val="both"/>
              <w:rPr>
                <w:b/>
                <w:bCs/>
                <w:sz w:val="16"/>
                <w:szCs w:val="16"/>
                <w:lang w:val="es-CR"/>
              </w:rPr>
            </w:pPr>
          </w:p>
        </w:tc>
      </w:tr>
      <w:tr w:rsidR="002148FA" w:rsidRPr="00053C30" w:rsidTr="00014DAC">
        <w:trPr>
          <w:trHeight w:val="134"/>
        </w:trPr>
        <w:tc>
          <w:tcPr>
            <w:tcW w:w="3652" w:type="dxa"/>
            <w:gridSpan w:val="7"/>
            <w:tcBorders>
              <w:top w:val="single" w:sz="4" w:space="0" w:color="auto"/>
              <w:left w:val="single" w:sz="4" w:space="0" w:color="auto"/>
              <w:right w:val="single" w:sz="4" w:space="0" w:color="auto"/>
            </w:tcBorders>
          </w:tcPr>
          <w:p w:rsidR="002148FA" w:rsidRDefault="002148FA" w:rsidP="004F7BEF">
            <w:pPr>
              <w:pStyle w:val="Default"/>
              <w:tabs>
                <w:tab w:val="left" w:pos="2355"/>
              </w:tabs>
              <w:jc w:val="both"/>
              <w:rPr>
                <w:b/>
                <w:bCs/>
                <w:sz w:val="16"/>
                <w:szCs w:val="16"/>
                <w:lang w:val="es-CR"/>
              </w:rPr>
            </w:pPr>
            <w:r>
              <w:rPr>
                <w:b/>
                <w:bCs/>
                <w:sz w:val="16"/>
                <w:szCs w:val="16"/>
                <w:lang w:val="es-CR"/>
              </w:rPr>
              <w:t>Observaciones:</w:t>
            </w:r>
          </w:p>
        </w:tc>
        <w:tc>
          <w:tcPr>
            <w:tcW w:w="7938" w:type="dxa"/>
            <w:gridSpan w:val="14"/>
            <w:tcBorders>
              <w:top w:val="single" w:sz="4" w:space="0" w:color="auto"/>
              <w:left w:val="single" w:sz="4" w:space="0" w:color="auto"/>
              <w:right w:val="single" w:sz="4" w:space="0" w:color="auto"/>
            </w:tcBorders>
          </w:tcPr>
          <w:p w:rsidR="002148FA" w:rsidRPr="004F7BEF" w:rsidRDefault="002148FA" w:rsidP="004F7BEF">
            <w:pPr>
              <w:pStyle w:val="Default"/>
              <w:tabs>
                <w:tab w:val="left" w:pos="2355"/>
              </w:tabs>
              <w:jc w:val="both"/>
              <w:rPr>
                <w:b/>
                <w:bCs/>
                <w:sz w:val="16"/>
                <w:szCs w:val="16"/>
                <w:lang w:val="es-CR"/>
              </w:rPr>
            </w:pPr>
          </w:p>
        </w:tc>
      </w:tr>
      <w:tr w:rsidR="00927A1B" w:rsidRPr="00053C30" w:rsidTr="00014DAC">
        <w:trPr>
          <w:trHeight w:val="134"/>
        </w:trPr>
        <w:tc>
          <w:tcPr>
            <w:tcW w:w="2376" w:type="dxa"/>
            <w:gridSpan w:val="4"/>
            <w:tcBorders>
              <w:top w:val="single" w:sz="4" w:space="0" w:color="auto"/>
              <w:left w:val="single" w:sz="4" w:space="0" w:color="auto"/>
              <w:right w:val="single" w:sz="4" w:space="0" w:color="auto"/>
            </w:tcBorders>
          </w:tcPr>
          <w:p w:rsidR="00927A1B" w:rsidRPr="00883BC4" w:rsidRDefault="00927A1B" w:rsidP="004F7BEF">
            <w:pPr>
              <w:pStyle w:val="Default"/>
              <w:tabs>
                <w:tab w:val="left" w:pos="2355"/>
              </w:tabs>
              <w:jc w:val="both"/>
              <w:rPr>
                <w:b/>
                <w:bCs/>
                <w:sz w:val="16"/>
                <w:szCs w:val="16"/>
                <w:highlight w:val="yellow"/>
                <w:lang w:val="es-CR"/>
              </w:rPr>
            </w:pPr>
            <w:r>
              <w:rPr>
                <w:b/>
                <w:bCs/>
                <w:sz w:val="16"/>
                <w:szCs w:val="16"/>
                <w:lang w:val="es-CR"/>
              </w:rPr>
              <w:t xml:space="preserve">Materiales </w:t>
            </w:r>
            <w:r w:rsidRPr="00E5431C">
              <w:rPr>
                <w:b/>
                <w:bCs/>
                <w:sz w:val="16"/>
                <w:szCs w:val="16"/>
                <w:lang w:val="es-CR"/>
              </w:rPr>
              <w:t xml:space="preserve"> de construcción: </w:t>
            </w:r>
          </w:p>
        </w:tc>
        <w:tc>
          <w:tcPr>
            <w:tcW w:w="2127" w:type="dxa"/>
            <w:gridSpan w:val="4"/>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Paredes externas:</w:t>
            </w:r>
          </w:p>
        </w:tc>
        <w:tc>
          <w:tcPr>
            <w:tcW w:w="2126" w:type="dxa"/>
            <w:gridSpan w:val="5"/>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 xml:space="preserve">Paredes internas: </w:t>
            </w:r>
          </w:p>
        </w:tc>
        <w:tc>
          <w:tcPr>
            <w:tcW w:w="1559" w:type="dxa"/>
            <w:gridSpan w:val="3"/>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Techo:</w:t>
            </w:r>
          </w:p>
        </w:tc>
        <w:tc>
          <w:tcPr>
            <w:tcW w:w="1529" w:type="dxa"/>
            <w:gridSpan w:val="4"/>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Piso:</w:t>
            </w:r>
          </w:p>
        </w:tc>
        <w:tc>
          <w:tcPr>
            <w:tcW w:w="1873" w:type="dxa"/>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Ventanas:</w:t>
            </w:r>
          </w:p>
        </w:tc>
      </w:tr>
      <w:tr w:rsidR="00927A1B" w:rsidRPr="00053C30" w:rsidTr="00014DAC">
        <w:trPr>
          <w:trHeight w:val="134"/>
        </w:trPr>
        <w:tc>
          <w:tcPr>
            <w:tcW w:w="2376" w:type="dxa"/>
            <w:gridSpan w:val="4"/>
            <w:tcBorders>
              <w:left w:val="single" w:sz="4" w:space="0" w:color="auto"/>
              <w:right w:val="single" w:sz="4" w:space="0" w:color="auto"/>
            </w:tcBorders>
          </w:tcPr>
          <w:p w:rsidR="00927A1B" w:rsidRDefault="00927A1B" w:rsidP="004F7BEF">
            <w:pPr>
              <w:pStyle w:val="Default"/>
              <w:tabs>
                <w:tab w:val="left" w:pos="2355"/>
              </w:tabs>
              <w:jc w:val="both"/>
              <w:rPr>
                <w:b/>
                <w:bCs/>
                <w:sz w:val="16"/>
                <w:szCs w:val="16"/>
                <w:lang w:val="es-CR"/>
              </w:rPr>
            </w:pPr>
          </w:p>
        </w:tc>
        <w:tc>
          <w:tcPr>
            <w:tcW w:w="2127" w:type="dxa"/>
            <w:gridSpan w:val="4"/>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Entrada principal:</w:t>
            </w:r>
          </w:p>
        </w:tc>
        <w:tc>
          <w:tcPr>
            <w:tcW w:w="2126" w:type="dxa"/>
            <w:gridSpan w:val="5"/>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Exteriores:</w:t>
            </w:r>
          </w:p>
        </w:tc>
        <w:tc>
          <w:tcPr>
            <w:tcW w:w="4961" w:type="dxa"/>
            <w:gridSpan w:val="8"/>
            <w:tcBorders>
              <w:top w:val="single" w:sz="4" w:space="0" w:color="auto"/>
              <w:left w:val="single" w:sz="4" w:space="0" w:color="auto"/>
              <w:right w:val="single" w:sz="4" w:space="0" w:color="auto"/>
            </w:tcBorders>
          </w:tcPr>
          <w:p w:rsidR="00927A1B" w:rsidRDefault="00927A1B" w:rsidP="004F7BEF">
            <w:pPr>
              <w:pStyle w:val="Default"/>
              <w:tabs>
                <w:tab w:val="left" w:pos="2355"/>
              </w:tabs>
              <w:jc w:val="both"/>
              <w:rPr>
                <w:b/>
                <w:bCs/>
                <w:sz w:val="16"/>
                <w:szCs w:val="16"/>
                <w:lang w:val="es-CR"/>
              </w:rPr>
            </w:pPr>
            <w:r>
              <w:rPr>
                <w:b/>
                <w:bCs/>
                <w:sz w:val="16"/>
                <w:szCs w:val="16"/>
                <w:lang w:val="es-CR"/>
              </w:rPr>
              <w:t>Observaciones:</w:t>
            </w:r>
          </w:p>
        </w:tc>
      </w:tr>
      <w:tr w:rsidR="00DF1B29" w:rsidRPr="00F8057D" w:rsidTr="00014DAC">
        <w:trPr>
          <w:trHeight w:val="586"/>
        </w:trPr>
        <w:tc>
          <w:tcPr>
            <w:tcW w:w="2376" w:type="dxa"/>
            <w:gridSpan w:val="4"/>
            <w:tcBorders>
              <w:top w:val="single" w:sz="4" w:space="0" w:color="auto"/>
              <w:left w:val="single" w:sz="4" w:space="0" w:color="auto"/>
              <w:right w:val="single" w:sz="4" w:space="0" w:color="auto"/>
            </w:tcBorders>
          </w:tcPr>
          <w:p w:rsidR="00DF1B29" w:rsidRDefault="00DF1B29" w:rsidP="00DF1B29">
            <w:pPr>
              <w:pStyle w:val="Default"/>
              <w:tabs>
                <w:tab w:val="left" w:pos="2355"/>
              </w:tabs>
              <w:rPr>
                <w:b/>
                <w:bCs/>
                <w:sz w:val="16"/>
                <w:szCs w:val="16"/>
                <w:lang w:val="es-CR"/>
              </w:rPr>
            </w:pPr>
          </w:p>
          <w:p w:rsidR="00DF1B29" w:rsidRDefault="00DF1B29" w:rsidP="00DF1B29">
            <w:pPr>
              <w:pStyle w:val="Default"/>
              <w:tabs>
                <w:tab w:val="left" w:pos="2355"/>
              </w:tabs>
              <w:rPr>
                <w:b/>
                <w:bCs/>
                <w:sz w:val="16"/>
                <w:szCs w:val="16"/>
                <w:lang w:val="es-CR"/>
              </w:rPr>
            </w:pPr>
            <w:r>
              <w:rPr>
                <w:b/>
                <w:bCs/>
                <w:sz w:val="16"/>
                <w:szCs w:val="16"/>
                <w:lang w:val="es-CR"/>
              </w:rPr>
              <w:t>Medidas de seguridad:</w:t>
            </w:r>
          </w:p>
        </w:tc>
        <w:tc>
          <w:tcPr>
            <w:tcW w:w="9214" w:type="dxa"/>
            <w:gridSpan w:val="17"/>
            <w:tcBorders>
              <w:top w:val="single" w:sz="4" w:space="0" w:color="auto"/>
              <w:left w:val="single" w:sz="4" w:space="0" w:color="auto"/>
              <w:right w:val="single" w:sz="4" w:space="0" w:color="auto"/>
            </w:tcBorders>
          </w:tcPr>
          <w:p w:rsidR="00DF1B29" w:rsidRDefault="00DF1B29" w:rsidP="000D09B7">
            <w:pPr>
              <w:pStyle w:val="Default"/>
              <w:tabs>
                <w:tab w:val="left" w:pos="2355"/>
              </w:tabs>
              <w:jc w:val="both"/>
              <w:rPr>
                <w:b/>
                <w:bCs/>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w:t>
            </w:r>
            <w:r>
              <w:rPr>
                <w:b/>
                <w:bCs/>
                <w:sz w:val="16"/>
                <w:szCs w:val="16"/>
                <w:lang w:val="es-CR"/>
              </w:rPr>
              <w:t xml:space="preserve">Rociadores automáticos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w:t>
            </w:r>
            <w:r>
              <w:rPr>
                <w:b/>
                <w:bCs/>
                <w:sz w:val="16"/>
                <w:szCs w:val="16"/>
                <w:lang w:val="es-CR"/>
              </w:rPr>
              <w:t xml:space="preserve">Gabinete de incendio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Sistema de detección de humo y alarma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Plan de continuidad de negocios</w:t>
            </w:r>
          </w:p>
          <w:p w:rsidR="00DF1B29" w:rsidRDefault="00DF1B29" w:rsidP="000D09B7">
            <w:pPr>
              <w:pStyle w:val="Default"/>
              <w:tabs>
                <w:tab w:val="left" w:pos="2355"/>
              </w:tabs>
              <w:jc w:val="both"/>
              <w:rPr>
                <w:b/>
                <w:bCs/>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Hidrantes extintores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Brigada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Sistema de alarma a central de motores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Cortinas metálicas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Luces infrarrojas o rayos laser jardines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Circuito cerrado de televisión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Guarda de seguridad armado</w:t>
            </w:r>
          </w:p>
        </w:tc>
      </w:tr>
      <w:tr w:rsidR="00B335B3" w:rsidRPr="000D09B7" w:rsidTr="00014DAC">
        <w:trPr>
          <w:trHeight w:val="503"/>
        </w:trPr>
        <w:tc>
          <w:tcPr>
            <w:tcW w:w="2518" w:type="dxa"/>
            <w:gridSpan w:val="5"/>
            <w:tcBorders>
              <w:top w:val="single" w:sz="4" w:space="0" w:color="auto"/>
              <w:left w:val="single" w:sz="4" w:space="0" w:color="auto"/>
              <w:right w:val="single" w:sz="4" w:space="0" w:color="auto"/>
            </w:tcBorders>
          </w:tcPr>
          <w:p w:rsidR="00B335B3" w:rsidRDefault="00B335B3" w:rsidP="001D3F48">
            <w:pPr>
              <w:pStyle w:val="Default"/>
              <w:tabs>
                <w:tab w:val="left" w:pos="2355"/>
              </w:tabs>
              <w:rPr>
                <w:b/>
                <w:bCs/>
                <w:sz w:val="16"/>
                <w:szCs w:val="16"/>
                <w:lang w:val="es-CR"/>
              </w:rPr>
            </w:pPr>
            <w:r>
              <w:rPr>
                <w:b/>
                <w:bCs/>
                <w:sz w:val="16"/>
                <w:szCs w:val="20"/>
                <w:lang w:val="es-CR"/>
              </w:rPr>
              <w:t xml:space="preserve">Interés Asegurable del solicitante sobre el </w:t>
            </w:r>
            <w:r w:rsidR="001D3F48">
              <w:rPr>
                <w:b/>
                <w:bCs/>
                <w:sz w:val="16"/>
                <w:szCs w:val="20"/>
                <w:lang w:val="es-CR"/>
              </w:rPr>
              <w:t xml:space="preserve">bien </w:t>
            </w:r>
            <w:r>
              <w:rPr>
                <w:b/>
                <w:bCs/>
                <w:sz w:val="16"/>
                <w:szCs w:val="20"/>
                <w:lang w:val="es-CR"/>
              </w:rPr>
              <w:t>a asegurar:</w:t>
            </w:r>
          </w:p>
        </w:tc>
        <w:tc>
          <w:tcPr>
            <w:tcW w:w="9072" w:type="dxa"/>
            <w:gridSpan w:val="16"/>
            <w:tcBorders>
              <w:top w:val="single" w:sz="4" w:space="0" w:color="auto"/>
              <w:left w:val="single" w:sz="4" w:space="0" w:color="auto"/>
              <w:right w:val="single" w:sz="4" w:space="0" w:color="auto"/>
            </w:tcBorders>
          </w:tcPr>
          <w:p w:rsidR="00B335B3" w:rsidRDefault="00B335B3" w:rsidP="00B335B3">
            <w:pPr>
              <w:pStyle w:val="Default"/>
              <w:tabs>
                <w:tab w:val="left" w:pos="2355"/>
              </w:tabs>
              <w:jc w:val="both"/>
              <w:rPr>
                <w:b/>
                <w:bCs/>
                <w:color w:val="auto"/>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Propietario registral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Usufructuario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Acreedor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Depositario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Arrendatario          </w:t>
            </w:r>
          </w:p>
          <w:p w:rsidR="00B335B3" w:rsidRPr="007556D3" w:rsidRDefault="00B335B3" w:rsidP="00B335B3">
            <w:pPr>
              <w:pStyle w:val="Default"/>
              <w:tabs>
                <w:tab w:val="left" w:pos="2355"/>
              </w:tabs>
              <w:jc w:val="both"/>
              <w:rPr>
                <w:b/>
                <w:bCs/>
                <w:color w:val="auto"/>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Otro: __________________________</w:t>
            </w:r>
          </w:p>
        </w:tc>
      </w:tr>
    </w:tbl>
    <w:tbl>
      <w:tblPr>
        <w:tblStyle w:val="TableGrid"/>
        <w:tblW w:w="11619" w:type="dxa"/>
        <w:tblLayout w:type="fixed"/>
        <w:tblLook w:val="04A0" w:firstRow="1" w:lastRow="0" w:firstColumn="1" w:lastColumn="0" w:noHBand="0" w:noVBand="1"/>
      </w:tblPr>
      <w:tblGrid>
        <w:gridCol w:w="3416"/>
        <w:gridCol w:w="2693"/>
        <w:gridCol w:w="2715"/>
        <w:gridCol w:w="2795"/>
      </w:tblGrid>
      <w:tr w:rsidR="00014DAC" w:rsidRPr="00014DAC" w:rsidTr="00C551CB">
        <w:tc>
          <w:tcPr>
            <w:tcW w:w="11619" w:type="dxa"/>
            <w:gridSpan w:val="4"/>
            <w:shd w:val="clear" w:color="auto" w:fill="76923C" w:themeFill="accent3" w:themeFillShade="BF"/>
            <w:vAlign w:val="center"/>
          </w:tcPr>
          <w:p w:rsidR="00014DAC" w:rsidRPr="00C551CB" w:rsidRDefault="00014DAC" w:rsidP="00014DAC">
            <w:pPr>
              <w:pStyle w:val="Default"/>
              <w:jc w:val="center"/>
              <w:rPr>
                <w:b/>
                <w:bCs/>
                <w:sz w:val="16"/>
                <w:szCs w:val="16"/>
                <w:lang w:val="es-CR"/>
              </w:rPr>
            </w:pPr>
            <w:r w:rsidRPr="00C551CB">
              <w:rPr>
                <w:b/>
                <w:bCs/>
                <w:color w:val="FFFFFF" w:themeColor="background1"/>
                <w:sz w:val="16"/>
                <w:szCs w:val="16"/>
                <w:lang w:val="es-CR"/>
              </w:rPr>
              <w:t>DESIGNACIÓN DE BENEFICIARIO - ACREEDOR</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Acreedor</w:t>
            </w: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No. de identificación</w:t>
            </w: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Grado de Acreencia</w:t>
            </w: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Monto de la Acreencia</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p>
        </w:tc>
      </w:tr>
      <w:tr w:rsidR="00014DAC" w:rsidTr="00C551CB">
        <w:tc>
          <w:tcPr>
            <w:tcW w:w="11619" w:type="dxa"/>
            <w:gridSpan w:val="4"/>
            <w:shd w:val="clear" w:color="auto" w:fill="76923C" w:themeFill="accent3" w:themeFillShade="BF"/>
          </w:tcPr>
          <w:p w:rsidR="00014DAC" w:rsidRPr="00C551CB" w:rsidRDefault="00014DAC" w:rsidP="00014DAC">
            <w:pPr>
              <w:spacing w:after="0" w:line="240" w:lineRule="auto"/>
              <w:jc w:val="center"/>
              <w:rPr>
                <w:rFonts w:ascii="Calibri" w:hAnsi="Calibri"/>
                <w:sz w:val="16"/>
                <w:szCs w:val="16"/>
                <w:lang w:val="es-CR"/>
              </w:rPr>
            </w:pPr>
            <w:r w:rsidRPr="00C551CB">
              <w:rPr>
                <w:b/>
                <w:bCs/>
                <w:color w:val="FFFFFF" w:themeColor="background1"/>
                <w:sz w:val="16"/>
                <w:szCs w:val="16"/>
                <w:lang w:val="es-CR"/>
              </w:rPr>
              <w:t>PLAZO DE VIGENCIA SOLICITADO</w:t>
            </w:r>
          </w:p>
        </w:tc>
      </w:tr>
      <w:tr w:rsidR="00014DAC" w:rsidTr="00C551CB">
        <w:trPr>
          <w:trHeight w:val="50"/>
        </w:trPr>
        <w:tc>
          <w:tcPr>
            <w:tcW w:w="11619" w:type="dxa"/>
            <w:gridSpan w:val="4"/>
          </w:tcPr>
          <w:p w:rsidR="00014DAC" w:rsidRPr="00C551CB" w:rsidRDefault="00014DAC" w:rsidP="00014DAC">
            <w:pPr>
              <w:spacing w:after="0" w:line="240" w:lineRule="auto"/>
              <w:jc w:val="center"/>
              <w:rPr>
                <w:rFonts w:ascii="Calibri" w:hAnsi="Calibri" w:cs="Calibri"/>
                <w:b/>
                <w:bCs/>
                <w:sz w:val="16"/>
                <w:szCs w:val="16"/>
                <w:lang w:val="es-CR"/>
              </w:rPr>
            </w:pPr>
            <w:r w:rsidRPr="00C551CB">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8"/>
        <w:gridCol w:w="1650"/>
        <w:gridCol w:w="1184"/>
        <w:gridCol w:w="91"/>
        <w:gridCol w:w="567"/>
        <w:gridCol w:w="557"/>
        <w:gridCol w:w="152"/>
        <w:gridCol w:w="1418"/>
        <w:gridCol w:w="167"/>
        <w:gridCol w:w="786"/>
        <w:gridCol w:w="2590"/>
        <w:gridCol w:w="19"/>
        <w:gridCol w:w="832"/>
        <w:gridCol w:w="1559"/>
      </w:tblGrid>
      <w:tr w:rsidR="00B9701F" w:rsidRPr="00F8057D" w:rsidTr="00C24123">
        <w:trPr>
          <w:trHeight w:val="90"/>
        </w:trPr>
        <w:tc>
          <w:tcPr>
            <w:tcW w:w="11590" w:type="dxa"/>
            <w:gridSpan w:val="14"/>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C551CB" w:rsidRDefault="0067040A" w:rsidP="00B9701F">
            <w:pPr>
              <w:pStyle w:val="Default"/>
              <w:jc w:val="center"/>
              <w:rPr>
                <w:b/>
                <w:bCs/>
                <w:color w:val="FFFFFF" w:themeColor="background1"/>
                <w:sz w:val="16"/>
                <w:szCs w:val="16"/>
                <w:lang w:val="es-CR"/>
              </w:rPr>
            </w:pPr>
            <w:r w:rsidRPr="00C551CB">
              <w:rPr>
                <w:b/>
                <w:bCs/>
                <w:color w:val="FFFFFF" w:themeColor="background1"/>
                <w:sz w:val="16"/>
                <w:szCs w:val="16"/>
                <w:lang w:val="es-CR"/>
              </w:rPr>
              <w:t>ELECCIÓN OPCIONES ESTABLECIDAS EN CONDICIONES GENERALES</w:t>
            </w:r>
          </w:p>
        </w:tc>
      </w:tr>
      <w:tr w:rsidR="003C7848" w:rsidRPr="00DF7C94" w:rsidTr="001215F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150"/>
        </w:trPr>
        <w:tc>
          <w:tcPr>
            <w:tcW w:w="1650" w:type="dxa"/>
            <w:vMerge w:val="restart"/>
            <w:tcBorders>
              <w:top w:val="single" w:sz="4" w:space="0" w:color="auto"/>
              <w:left w:val="single" w:sz="4" w:space="0" w:color="auto"/>
              <w:right w:val="single" w:sz="4" w:space="0" w:color="auto"/>
            </w:tcBorders>
            <w:shd w:val="clear" w:color="auto" w:fill="auto"/>
            <w:noWrap/>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Pr="00DF7C94">
              <w:rPr>
                <w:rFonts w:ascii="Calibri" w:hAnsi="Calibri" w:cs="Calibri"/>
                <w:b/>
                <w:bCs/>
                <w:sz w:val="16"/>
                <w:szCs w:val="16"/>
                <w:lang w:val="es-CR"/>
              </w:rPr>
              <w:t xml:space="preserve">Anual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3C7848" w:rsidRPr="00DF7C94" w:rsidTr="001215F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150"/>
        </w:trPr>
        <w:tc>
          <w:tcPr>
            <w:tcW w:w="1650" w:type="dxa"/>
            <w:vMerge/>
            <w:tcBorders>
              <w:left w:val="single" w:sz="4" w:space="0" w:color="auto"/>
              <w:right w:val="single" w:sz="4" w:space="0" w:color="auto"/>
            </w:tcBorders>
            <w:shd w:val="clear" w:color="auto" w:fill="auto"/>
            <w:noWrap/>
            <w:vAlign w:val="center"/>
          </w:tcPr>
          <w:p w:rsidR="003C7848" w:rsidRPr="00DF7C94" w:rsidRDefault="003C7848" w:rsidP="001215FA">
            <w:pPr>
              <w:spacing w:after="0" w:line="240" w:lineRule="auto"/>
              <w:jc w:val="center"/>
              <w:rPr>
                <w:sz w:val="16"/>
                <w:szCs w:val="16"/>
                <w:lang w:val="es-CR"/>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3C7848" w:rsidRDefault="003C7848" w:rsidP="001215FA">
            <w:pPr>
              <w:spacing w:after="0" w:line="240" w:lineRule="auto"/>
              <w:jc w:val="center"/>
              <w:rPr>
                <w:rFonts w:ascii="Calibri" w:hAnsi="Calibri" w:cs="Calibri"/>
                <w:b/>
                <w:bCs/>
                <w:sz w:val="16"/>
                <w:szCs w:val="16"/>
                <w:lang w:val="es-CR"/>
              </w:rPr>
            </w:pPr>
            <w:r>
              <w:rPr>
                <w:rFonts w:ascii="Calibri" w:hAnsi="Calibri" w:cs="Calibri"/>
                <w:b/>
                <w:bCs/>
                <w:sz w:val="16"/>
                <w:szCs w:val="16"/>
                <w:lang w:val="es-CR"/>
              </w:rPr>
              <w:t>Recargo</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7848" w:rsidRDefault="003C7848" w:rsidP="001215FA">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hAnsi="Calibri" w:cs="Calibri"/>
                <w:b/>
                <w:bCs/>
                <w:sz w:val="16"/>
                <w:szCs w:val="16"/>
                <w:lang w:val="es-CR"/>
              </w:rPr>
            </w:pPr>
            <w:r>
              <w:rPr>
                <w:rFonts w:ascii="Calibri" w:hAnsi="Calibri" w:cs="Calibri"/>
                <w:b/>
                <w:bCs/>
                <w:sz w:val="16"/>
                <w:szCs w:val="16"/>
                <w:lang w:val="es-CR"/>
              </w:rPr>
              <w:t>8</w:t>
            </w:r>
            <w:r w:rsidRPr="00DF7C94">
              <w:rPr>
                <w:rFonts w:ascii="Calibri" w:hAnsi="Calibri" w:cs="Calibri"/>
                <w:b/>
                <w:bCs/>
                <w:sz w:val="16"/>
                <w:szCs w:val="16"/>
                <w:lang w:val="es-CR"/>
              </w:rPr>
              <w:t>%</w:t>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hAnsi="Calibri" w:cs="Calibri"/>
                <w:b/>
                <w:bCs/>
                <w:sz w:val="16"/>
                <w:szCs w:val="16"/>
                <w:lang w:val="es-CR"/>
              </w:rPr>
            </w:pPr>
            <w:r>
              <w:rPr>
                <w:rFonts w:ascii="Calibri" w:hAnsi="Calibri" w:cs="Calibri"/>
                <w:b/>
                <w:bCs/>
                <w:sz w:val="16"/>
                <w:szCs w:val="16"/>
                <w:lang w:val="es-CR"/>
              </w:rPr>
              <w:t>11</w:t>
            </w:r>
            <w:r w:rsidRPr="00DF7C94">
              <w:rPr>
                <w:rFonts w:ascii="Calibri" w:hAnsi="Calibri" w:cs="Calibri"/>
                <w:b/>
                <w:bCs/>
                <w:sz w:val="16"/>
                <w:szCs w:val="16"/>
                <w:lang w:val="es-CR"/>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48" w:rsidRPr="00DF7C94" w:rsidRDefault="003C7848" w:rsidP="001215FA">
            <w:pPr>
              <w:spacing w:after="0" w:line="240" w:lineRule="auto"/>
              <w:jc w:val="center"/>
              <w:rPr>
                <w:rFonts w:ascii="Calibri" w:hAnsi="Calibri" w:cs="Calibri"/>
                <w:b/>
                <w:bCs/>
                <w:sz w:val="16"/>
                <w:szCs w:val="16"/>
                <w:lang w:val="es-CR"/>
              </w:rPr>
            </w:pPr>
            <w:r>
              <w:rPr>
                <w:rFonts w:ascii="Calibri" w:hAnsi="Calibri" w:cs="Calibri"/>
                <w:b/>
                <w:bCs/>
                <w:sz w:val="16"/>
                <w:szCs w:val="16"/>
                <w:lang w:val="es-CR"/>
              </w:rPr>
              <w:t>13</w:t>
            </w:r>
            <w:r w:rsidRPr="00DF7C94">
              <w:rPr>
                <w:rFonts w:ascii="Calibri" w:hAnsi="Calibri" w:cs="Calibri"/>
                <w:b/>
                <w:bCs/>
                <w:sz w:val="16"/>
                <w:szCs w:val="16"/>
                <w:lang w:val="es-CR"/>
              </w:rPr>
              <w:t>%</w:t>
            </w:r>
          </w:p>
        </w:tc>
      </w:tr>
      <w:tr w:rsidR="003C7848" w:rsidRPr="00F8057D" w:rsidTr="001215F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430"/>
        </w:trPr>
        <w:tc>
          <w:tcPr>
            <w:tcW w:w="1650" w:type="dxa"/>
            <w:tcBorders>
              <w:top w:val="single" w:sz="8" w:space="0" w:color="auto"/>
              <w:left w:val="single" w:sz="8" w:space="0" w:color="auto"/>
              <w:bottom w:val="single" w:sz="8" w:space="0" w:color="auto"/>
              <w:right w:val="single" w:sz="4" w:space="0" w:color="auto"/>
            </w:tcBorders>
            <w:shd w:val="clear" w:color="auto" w:fill="auto"/>
            <w:noWrap/>
            <w:vAlign w:val="center"/>
          </w:tcPr>
          <w:p w:rsidR="003C7848" w:rsidRPr="005A0F59" w:rsidRDefault="003C7848" w:rsidP="001215FA">
            <w:pPr>
              <w:spacing w:after="0" w:line="240" w:lineRule="auto"/>
              <w:jc w:val="center"/>
              <w:rPr>
                <w:rFonts w:ascii="Calibri" w:eastAsia="Times New Roman" w:hAnsi="Calibri" w:cs="Leelawadee"/>
                <w:bCs/>
                <w:color w:val="000000"/>
                <w:sz w:val="18"/>
                <w:szCs w:val="18"/>
                <w:lang w:val="es-CR"/>
              </w:rPr>
            </w:pPr>
            <w:r w:rsidRPr="00D91A35">
              <w:rPr>
                <w:sz w:val="18"/>
                <w:szCs w:val="18"/>
                <w:lang w:val="es-CR"/>
              </w:rPr>
              <w:t xml:space="preserve"> </w:t>
            </w:r>
            <w:r w:rsidRPr="00C85896">
              <w:rPr>
                <w:rFonts w:ascii="Calibri" w:hAnsi="Calibri" w:cs="Calibri"/>
                <w:b/>
                <w:bCs/>
                <w:color w:val="000000"/>
                <w:sz w:val="16"/>
                <w:szCs w:val="20"/>
                <w:lang w:val="es-CR"/>
              </w:rPr>
              <w:t>Modalidad de Aseguramiento</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7848" w:rsidRPr="00C85896" w:rsidRDefault="003C7848" w:rsidP="001215FA">
            <w:pPr>
              <w:spacing w:after="0" w:line="240" w:lineRule="auto"/>
              <w:jc w:val="center"/>
              <w:rPr>
                <w:rFonts w:ascii="Calibri" w:hAnsi="Calibri" w:cs="Calibri"/>
                <w:b/>
                <w:bCs/>
                <w:color w:val="000000"/>
                <w:sz w:val="16"/>
                <w:szCs w:val="20"/>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Valor de Reposición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Valor Real Efectivo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9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7848" w:rsidRDefault="003C7848" w:rsidP="001215FA">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Modalidad de declaración de mercancías (  ) Variaciones en suma asegurada</w:t>
            </w:r>
          </w:p>
          <w:p w:rsidR="003C7848" w:rsidRPr="005A0F59" w:rsidRDefault="003C7848" w:rsidP="001215FA">
            <w:pPr>
              <w:spacing w:after="0" w:line="240" w:lineRule="auto"/>
              <w:jc w:val="center"/>
              <w:rPr>
                <w:rFonts w:ascii="Calibri" w:eastAsia="Times New Roman" w:hAnsi="Calibri" w:cs="Leelawadee"/>
                <w:bCs/>
                <w:color w:val="000000"/>
                <w:sz w:val="18"/>
                <w:szCs w:val="18"/>
                <w:lang w:val="es-CR"/>
              </w:rPr>
            </w:pPr>
            <w:r>
              <w:rPr>
                <w:rFonts w:ascii="Calibri" w:hAnsi="Calibri" w:cs="Calibri"/>
                <w:b/>
                <w:bCs/>
                <w:sz w:val="16"/>
                <w:szCs w:val="16"/>
                <w:lang w:val="es-CR"/>
              </w:rPr>
              <w:t>(  ) Reportes (  ) No presentación de reportes</w:t>
            </w:r>
          </w:p>
        </w:tc>
      </w:tr>
      <w:tr w:rsidR="00C85896" w:rsidRPr="00F8057D" w:rsidTr="00132FD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398"/>
        </w:trPr>
        <w:tc>
          <w:tcPr>
            <w:tcW w:w="11572" w:type="dxa"/>
            <w:gridSpan w:val="13"/>
            <w:tcBorders>
              <w:left w:val="single" w:sz="8" w:space="0" w:color="auto"/>
              <w:bottom w:val="single" w:sz="8" w:space="0" w:color="auto"/>
              <w:right w:val="single" w:sz="8" w:space="0" w:color="000000"/>
            </w:tcBorders>
            <w:shd w:val="clear" w:color="auto" w:fill="auto"/>
            <w:noWrap/>
            <w:vAlign w:val="center"/>
          </w:tcPr>
          <w:p w:rsidR="00C85896" w:rsidRPr="00014DAC" w:rsidRDefault="00C85896" w:rsidP="00CD538D">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Prima: (  ) Primas resultantes de la liquidación (  ) Cesación de la modalidad de declaración de mercancías</w:t>
            </w:r>
          </w:p>
        </w:tc>
      </w:tr>
      <w:tr w:rsidR="005A3C09" w:rsidRPr="00F8057D" w:rsidTr="00C241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3"/>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rsidR="005A3C09" w:rsidRPr="00C551CB" w:rsidRDefault="005A3C09" w:rsidP="00CD538D">
            <w:pPr>
              <w:spacing w:after="0" w:line="240" w:lineRule="auto"/>
              <w:jc w:val="center"/>
              <w:rPr>
                <w:rFonts w:ascii="Calibri" w:eastAsia="Times New Roman" w:hAnsi="Calibri" w:cs="Leelawadee"/>
                <w:b/>
                <w:bCs/>
                <w:color w:val="000000"/>
                <w:sz w:val="16"/>
                <w:szCs w:val="16"/>
                <w:lang w:val="es-CR"/>
              </w:rPr>
            </w:pPr>
            <w:r w:rsidRPr="00C551CB">
              <w:rPr>
                <w:rFonts w:ascii="Calibri" w:eastAsia="Times New Roman" w:hAnsi="Calibri" w:cs="Leelawadee"/>
                <w:b/>
                <w:bCs/>
                <w:color w:val="000000"/>
                <w:sz w:val="16"/>
                <w:szCs w:val="16"/>
                <w:lang w:val="es-CR"/>
              </w:rPr>
              <w:t>BIENES A ASEGURAR Y SU VALOR ASEGURADO</w:t>
            </w:r>
          </w:p>
        </w:tc>
      </w:tr>
      <w:tr w:rsidR="00C551CB" w:rsidRPr="00C551CB" w:rsidTr="00BE7F10">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5786"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tcPr>
          <w:p w:rsidR="00C551CB" w:rsidRPr="000C2F79" w:rsidRDefault="00C551CB" w:rsidP="00C551CB">
            <w:pPr>
              <w:spacing w:after="0" w:line="240" w:lineRule="auto"/>
              <w:jc w:val="center"/>
              <w:rPr>
                <w:rFonts w:ascii="Calibri" w:eastAsia="Times New Roman" w:hAnsi="Calibri" w:cs="Leelawadee"/>
                <w:b/>
                <w:bCs/>
                <w:color w:val="000000"/>
                <w:sz w:val="16"/>
                <w:szCs w:val="16"/>
                <w:lang w:val="es-CR"/>
              </w:rPr>
            </w:pPr>
            <w:r w:rsidRPr="000C2F79">
              <w:rPr>
                <w:rFonts w:ascii="Calibri" w:eastAsia="Times New Roman" w:hAnsi="Calibri" w:cs="Leelawadee"/>
                <w:b/>
                <w:bCs/>
                <w:color w:val="000000"/>
                <w:sz w:val="16"/>
                <w:szCs w:val="16"/>
                <w:lang w:val="es-CR"/>
              </w:rPr>
              <w:t>BIEN</w:t>
            </w:r>
          </w:p>
        </w:tc>
        <w:tc>
          <w:tcPr>
            <w:tcW w:w="5786"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551CB" w:rsidRPr="000C2F79" w:rsidRDefault="00C551CB" w:rsidP="00C551CB">
            <w:pPr>
              <w:spacing w:after="0" w:line="240" w:lineRule="auto"/>
              <w:jc w:val="center"/>
              <w:rPr>
                <w:rFonts w:ascii="Calibri" w:eastAsia="Times New Roman" w:hAnsi="Calibri" w:cs="Leelawadee"/>
                <w:b/>
                <w:bCs/>
                <w:color w:val="000000"/>
                <w:sz w:val="16"/>
                <w:szCs w:val="16"/>
                <w:lang w:val="es-CR"/>
              </w:rPr>
            </w:pPr>
            <w:r w:rsidRPr="000C2F79">
              <w:rPr>
                <w:rFonts w:ascii="Calibri" w:eastAsia="Times New Roman" w:hAnsi="Calibri" w:cs="Leelawadee"/>
                <w:b/>
                <w:bCs/>
                <w:color w:val="000000"/>
                <w:sz w:val="16"/>
                <w:szCs w:val="16"/>
                <w:lang w:val="es-CR"/>
              </w:rPr>
              <w:t>VALOR ASEGURADO</w:t>
            </w:r>
          </w:p>
        </w:tc>
      </w:tr>
      <w:tr w:rsidR="005A3C09" w:rsidRPr="00C551CB" w:rsidTr="00132FD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904"/>
        </w:trPr>
        <w:tc>
          <w:tcPr>
            <w:tcW w:w="5786" w:type="dxa"/>
            <w:gridSpan w:val="8"/>
            <w:tcBorders>
              <w:top w:val="single" w:sz="8" w:space="0" w:color="auto"/>
              <w:left w:val="single" w:sz="8" w:space="0" w:color="auto"/>
              <w:right w:val="single" w:sz="8" w:space="0" w:color="000000"/>
            </w:tcBorders>
            <w:shd w:val="clear" w:color="auto" w:fill="auto"/>
            <w:noWrap/>
            <w:vAlign w:val="center"/>
          </w:tcPr>
          <w:p w:rsidR="005A3C09" w:rsidRDefault="005A3C09" w:rsidP="000C2F79">
            <w:pPr>
              <w:spacing w:after="0" w:line="240" w:lineRule="auto"/>
              <w:jc w:val="both"/>
              <w:rPr>
                <w:rFonts w:ascii="Calibri" w:eastAsia="Times New Roman" w:hAnsi="Calibri" w:cs="Leelawadee"/>
                <w:b/>
                <w:bCs/>
                <w:color w:val="000000"/>
                <w:sz w:val="20"/>
                <w:szCs w:val="20"/>
                <w:lang w:val="es-CR"/>
              </w:rPr>
            </w:pPr>
          </w:p>
        </w:tc>
        <w:tc>
          <w:tcPr>
            <w:tcW w:w="5786" w:type="dxa"/>
            <w:gridSpan w:val="5"/>
            <w:tcBorders>
              <w:top w:val="single" w:sz="8" w:space="0" w:color="auto"/>
              <w:left w:val="single" w:sz="8" w:space="0" w:color="auto"/>
              <w:right w:val="single" w:sz="8" w:space="0" w:color="000000"/>
            </w:tcBorders>
            <w:shd w:val="clear" w:color="auto" w:fill="auto"/>
            <w:vAlign w:val="center"/>
          </w:tcPr>
          <w:p w:rsidR="005A3C09" w:rsidRDefault="005A3C09" w:rsidP="00CD538D">
            <w:pPr>
              <w:spacing w:after="0" w:line="240" w:lineRule="auto"/>
              <w:jc w:val="center"/>
              <w:rPr>
                <w:rFonts w:ascii="Calibri" w:eastAsia="Times New Roman" w:hAnsi="Calibri" w:cs="Leelawadee"/>
                <w:b/>
                <w:bCs/>
                <w:color w:val="000000"/>
                <w:sz w:val="20"/>
                <w:szCs w:val="20"/>
                <w:lang w:val="es-CR"/>
              </w:rPr>
            </w:pPr>
          </w:p>
        </w:tc>
      </w:tr>
      <w:tr w:rsidR="00E7692B" w:rsidRPr="00F8057D" w:rsidTr="005A3C0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3"/>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C551CB" w:rsidRDefault="00E7692B" w:rsidP="00CD538D">
            <w:pPr>
              <w:spacing w:after="0" w:line="240" w:lineRule="auto"/>
              <w:jc w:val="center"/>
              <w:rPr>
                <w:rFonts w:ascii="Calibri" w:eastAsia="Times New Roman" w:hAnsi="Calibri" w:cs="Leelawadee"/>
                <w:b/>
                <w:bCs/>
                <w:color w:val="000000"/>
                <w:sz w:val="16"/>
                <w:szCs w:val="16"/>
                <w:lang w:val="es-CR"/>
              </w:rPr>
            </w:pPr>
            <w:r w:rsidRPr="00C551CB">
              <w:rPr>
                <w:rFonts w:ascii="Calibri" w:eastAsia="Times New Roman" w:hAnsi="Calibri" w:cs="Leelawadee"/>
                <w:b/>
                <w:bCs/>
                <w:color w:val="000000"/>
                <w:sz w:val="16"/>
                <w:szCs w:val="16"/>
                <w:lang w:val="es-CR"/>
              </w:rPr>
              <w:t>DETALLE DE COBERTURAS, MONTOS ASEGURADOS</w:t>
            </w:r>
            <w:r w:rsidR="00CD538D" w:rsidRPr="00C551CB">
              <w:rPr>
                <w:rFonts w:ascii="Calibri" w:eastAsia="Times New Roman" w:hAnsi="Calibri" w:cs="Leelawadee"/>
                <w:b/>
                <w:bCs/>
                <w:color w:val="000000"/>
                <w:sz w:val="16"/>
                <w:szCs w:val="16"/>
                <w:lang w:val="es-CR"/>
              </w:rPr>
              <w:t>,</w:t>
            </w:r>
            <w:r w:rsidRPr="00C551CB">
              <w:rPr>
                <w:rFonts w:ascii="Calibri" w:eastAsia="Times New Roman" w:hAnsi="Calibri" w:cs="Leelawadee"/>
                <w:b/>
                <w:bCs/>
                <w:color w:val="000000"/>
                <w:sz w:val="16"/>
                <w:szCs w:val="16"/>
                <w:lang w:val="es-CR"/>
              </w:rPr>
              <w:t xml:space="preserve"> DEDUCIBLES </w:t>
            </w:r>
            <w:r w:rsidR="002A7C3C" w:rsidRPr="00C551CB">
              <w:rPr>
                <w:rFonts w:ascii="Calibri" w:eastAsia="Times New Roman" w:hAnsi="Calibri" w:cs="Leelawadee"/>
                <w:b/>
                <w:bCs/>
                <w:color w:val="000000"/>
                <w:sz w:val="16"/>
                <w:szCs w:val="16"/>
                <w:lang w:val="es-CR"/>
              </w:rPr>
              <w:t>Y PRIMAS</w:t>
            </w:r>
          </w:p>
        </w:tc>
      </w:tr>
      <w:tr w:rsidR="00172C40" w:rsidRPr="00A41F99"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44"/>
        </w:trPr>
        <w:tc>
          <w:tcPr>
            <w:tcW w:w="3492" w:type="dxa"/>
            <w:gridSpan w:val="4"/>
            <w:shd w:val="clear" w:color="auto" w:fill="D9D9D9" w:themeFill="background1" w:themeFillShade="D9"/>
          </w:tcPr>
          <w:p w:rsidR="00172C40" w:rsidRPr="00C551CB" w:rsidRDefault="00100E0D" w:rsidP="00094676">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COBERTURAS</w:t>
            </w:r>
          </w:p>
        </w:tc>
        <w:tc>
          <w:tcPr>
            <w:tcW w:w="5670" w:type="dxa"/>
            <w:gridSpan w:val="6"/>
            <w:shd w:val="clear" w:color="auto" w:fill="D9D9D9" w:themeFill="background1" w:themeFillShade="D9"/>
            <w:vAlign w:val="center"/>
          </w:tcPr>
          <w:p w:rsidR="00172C40" w:rsidRPr="00C551CB" w:rsidRDefault="00172C40" w:rsidP="00EC6534">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DEDUCIBLE</w:t>
            </w:r>
          </w:p>
        </w:tc>
        <w:tc>
          <w:tcPr>
            <w:tcW w:w="2410" w:type="dxa"/>
            <w:gridSpan w:val="3"/>
            <w:shd w:val="clear" w:color="auto" w:fill="D9D9D9" w:themeFill="background1" w:themeFillShade="D9"/>
            <w:vAlign w:val="center"/>
            <w:hideMark/>
          </w:tcPr>
          <w:p w:rsidR="00172C40" w:rsidRPr="00C551CB" w:rsidRDefault="00172C40" w:rsidP="00907441">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MONTO ASEGURADO</w:t>
            </w:r>
          </w:p>
        </w:tc>
      </w:tr>
      <w:tr w:rsidR="003762B5"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52"/>
        </w:trPr>
        <w:tc>
          <w:tcPr>
            <w:tcW w:w="2925" w:type="dxa"/>
            <w:gridSpan w:val="3"/>
            <w:tcBorders>
              <w:bottom w:val="single" w:sz="4" w:space="0" w:color="auto"/>
            </w:tcBorders>
            <w:vAlign w:val="center"/>
          </w:tcPr>
          <w:p w:rsidR="003762B5" w:rsidRPr="00C551CB" w:rsidRDefault="003762B5" w:rsidP="000B3127">
            <w:pPr>
              <w:spacing w:after="0" w:line="240" w:lineRule="auto"/>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 BÁSICA</w:t>
            </w:r>
          </w:p>
          <w:p w:rsidR="003762B5" w:rsidRPr="003762B5" w:rsidRDefault="00100E0D"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C551CB">
              <w:rPr>
                <w:rFonts w:ascii="Calibri" w:eastAsia="Times New Roman" w:hAnsi="Calibri" w:cs="Arial"/>
                <w:b/>
                <w:bCs/>
                <w:color w:val="000000"/>
                <w:sz w:val="16"/>
                <w:szCs w:val="16"/>
                <w:lang w:val="es-CR"/>
              </w:rPr>
              <w:t>Riesgos</w:t>
            </w:r>
            <w:r w:rsidR="003762B5" w:rsidRPr="00C551CB">
              <w:rPr>
                <w:rFonts w:ascii="Calibri" w:eastAsia="Times New Roman" w:hAnsi="Calibri" w:cs="Arial"/>
                <w:b/>
                <w:bCs/>
                <w:color w:val="000000"/>
                <w:sz w:val="16"/>
                <w:szCs w:val="16"/>
                <w:lang w:val="es-CR"/>
              </w:rPr>
              <w:t xml:space="preserve"> no catastróficos</w:t>
            </w:r>
          </w:p>
        </w:tc>
        <w:tc>
          <w:tcPr>
            <w:tcW w:w="567" w:type="dxa"/>
            <w:tcBorders>
              <w:bottom w:val="single" w:sz="4" w:space="0" w:color="auto"/>
            </w:tcBorders>
            <w:vAlign w:val="center"/>
          </w:tcPr>
          <w:p w:rsidR="003762B5" w:rsidRPr="00B77E2A" w:rsidRDefault="003762B5"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5670" w:type="dxa"/>
            <w:gridSpan w:val="6"/>
            <w:tcBorders>
              <w:bottom w:val="single" w:sz="4" w:space="0" w:color="auto"/>
            </w:tcBorders>
            <w:shd w:val="clear" w:color="000000" w:fill="FFFFFF"/>
            <w:vAlign w:val="center"/>
          </w:tcPr>
          <w:p w:rsidR="003762B5" w:rsidRDefault="003762B5" w:rsidP="003762B5">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Riesgos no catastróficos - </w:t>
            </w:r>
            <w:r w:rsidRPr="003762B5">
              <w:rPr>
                <w:rFonts w:ascii="Calibri" w:hAnsi="Calibri" w:cs="Calibri"/>
                <w:b/>
                <w:bCs/>
                <w:sz w:val="16"/>
                <w:szCs w:val="16"/>
                <w:lang w:val="es-CR"/>
              </w:rPr>
              <w:t>¢3.500.000,00 fijos por evento</w:t>
            </w:r>
          </w:p>
          <w:p w:rsidR="003762B5" w:rsidRPr="003762B5" w:rsidRDefault="003762B5" w:rsidP="003762B5">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Riesgos no catastróficos - ¢6</w:t>
            </w:r>
            <w:r w:rsidRPr="003762B5">
              <w:rPr>
                <w:rFonts w:ascii="Calibri" w:hAnsi="Calibri" w:cs="Calibri"/>
                <w:b/>
                <w:bCs/>
                <w:sz w:val="16"/>
                <w:szCs w:val="16"/>
                <w:lang w:val="es-CR"/>
              </w:rPr>
              <w:t>.</w:t>
            </w:r>
            <w:r>
              <w:rPr>
                <w:rFonts w:ascii="Calibri" w:hAnsi="Calibri" w:cs="Calibri"/>
                <w:b/>
                <w:bCs/>
                <w:sz w:val="16"/>
                <w:szCs w:val="16"/>
                <w:lang w:val="es-CR"/>
              </w:rPr>
              <w:t>0</w:t>
            </w:r>
            <w:r w:rsidRPr="003762B5">
              <w:rPr>
                <w:rFonts w:ascii="Calibri" w:hAnsi="Calibri" w:cs="Calibri"/>
                <w:b/>
                <w:bCs/>
                <w:sz w:val="16"/>
                <w:szCs w:val="16"/>
                <w:lang w:val="es-CR"/>
              </w:rPr>
              <w:t>00.000,00 fijos por evento</w:t>
            </w:r>
          </w:p>
        </w:tc>
        <w:tc>
          <w:tcPr>
            <w:tcW w:w="2410" w:type="dxa"/>
            <w:gridSpan w:val="3"/>
            <w:tcBorders>
              <w:bottom w:val="single" w:sz="4" w:space="0" w:color="auto"/>
            </w:tcBorders>
            <w:shd w:val="clear" w:color="auto" w:fill="auto"/>
            <w:vAlign w:val="center"/>
            <w:hideMark/>
          </w:tcPr>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p>
          <w:tbl>
            <w:tblPr>
              <w:tblW w:w="0" w:type="auto"/>
              <w:tblBorders>
                <w:top w:val="nil"/>
                <w:left w:val="nil"/>
                <w:bottom w:val="nil"/>
                <w:right w:val="nil"/>
              </w:tblBorders>
              <w:tblLayout w:type="fixed"/>
              <w:tblLook w:val="0000" w:firstRow="0" w:lastRow="0" w:firstColumn="0" w:lastColumn="0" w:noHBand="0" w:noVBand="0"/>
            </w:tblPr>
            <w:tblGrid>
              <w:gridCol w:w="352"/>
            </w:tblGrid>
            <w:tr w:rsidR="003762B5" w:rsidRPr="003762B5">
              <w:trPr>
                <w:trHeight w:val="80"/>
              </w:trPr>
              <w:tc>
                <w:tcPr>
                  <w:tcW w:w="352" w:type="dxa"/>
                </w:tcPr>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 </w:t>
                  </w:r>
                </w:p>
              </w:tc>
            </w:tr>
          </w:tbl>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p>
        </w:tc>
      </w:tr>
      <w:tr w:rsidR="003E125B"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60"/>
        </w:trPr>
        <w:tc>
          <w:tcPr>
            <w:tcW w:w="2925" w:type="dxa"/>
            <w:gridSpan w:val="3"/>
            <w:vMerge w:val="restart"/>
            <w:vAlign w:val="center"/>
          </w:tcPr>
          <w:p w:rsidR="003E125B" w:rsidRPr="00C551CB" w:rsidRDefault="00100E0D" w:rsidP="00BA7367">
            <w:pPr>
              <w:pStyle w:val="ListParagraph"/>
              <w:numPr>
                <w:ilvl w:val="0"/>
                <w:numId w:val="21"/>
              </w:numPr>
              <w:spacing w:after="0" w:line="240" w:lineRule="auto"/>
              <w:ind w:left="406" w:hanging="284"/>
              <w:rPr>
                <w:rFonts w:ascii="Calibri" w:eastAsia="Times New Roman" w:hAnsi="Calibri" w:cs="Arial"/>
                <w:b/>
                <w:bCs/>
                <w:color w:val="000000"/>
                <w:sz w:val="18"/>
                <w:szCs w:val="18"/>
                <w:lang w:val="es-CR"/>
              </w:rPr>
            </w:pPr>
            <w:r w:rsidRPr="00C551CB">
              <w:rPr>
                <w:rFonts w:ascii="Calibri" w:eastAsia="Times New Roman" w:hAnsi="Calibri" w:cs="Arial"/>
                <w:b/>
                <w:bCs/>
                <w:color w:val="000000"/>
                <w:sz w:val="16"/>
                <w:szCs w:val="16"/>
                <w:lang w:val="es-CR"/>
              </w:rPr>
              <w:t xml:space="preserve">Riesgos </w:t>
            </w:r>
            <w:r w:rsidR="003E125B" w:rsidRPr="00C551CB">
              <w:rPr>
                <w:rFonts w:ascii="Calibri" w:eastAsia="Times New Roman" w:hAnsi="Calibri" w:cs="Arial"/>
                <w:b/>
                <w:bCs/>
                <w:color w:val="000000"/>
                <w:sz w:val="16"/>
                <w:szCs w:val="16"/>
                <w:lang w:val="es-CR"/>
              </w:rPr>
              <w:t>catastróficos</w:t>
            </w:r>
          </w:p>
        </w:tc>
        <w:tc>
          <w:tcPr>
            <w:tcW w:w="567" w:type="dxa"/>
            <w:vMerge w:val="restart"/>
            <w:vAlign w:val="center"/>
          </w:tcPr>
          <w:p w:rsidR="003E125B" w:rsidRPr="00B77E2A" w:rsidRDefault="00BA7367"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5670" w:type="dxa"/>
            <w:gridSpan w:val="6"/>
            <w:tcBorders>
              <w:bottom w:val="single" w:sz="4" w:space="0" w:color="auto"/>
            </w:tcBorders>
            <w:shd w:val="clear" w:color="000000" w:fill="FFFFFF"/>
            <w:vAlign w:val="center"/>
          </w:tcPr>
          <w:p w:rsidR="00CD631B" w:rsidRDefault="003E125B" w:rsidP="003762B5">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Riesgos catastróficos – 5 % de la pérdida, mínimo </w:t>
            </w:r>
            <w:r w:rsidRPr="003762B5">
              <w:rPr>
                <w:rFonts w:ascii="Calibri" w:hAnsi="Calibri" w:cs="Calibri"/>
                <w:b/>
                <w:bCs/>
                <w:sz w:val="16"/>
                <w:szCs w:val="16"/>
                <w:lang w:val="es-CR"/>
              </w:rPr>
              <w:t>¢</w:t>
            </w:r>
            <w:r>
              <w:rPr>
                <w:rFonts w:ascii="Calibri" w:hAnsi="Calibri" w:cs="Calibri"/>
                <w:b/>
                <w:bCs/>
                <w:sz w:val="16"/>
                <w:szCs w:val="16"/>
                <w:lang w:val="es-CR"/>
              </w:rPr>
              <w:t>7</w:t>
            </w:r>
            <w:r w:rsidRPr="003762B5">
              <w:rPr>
                <w:rFonts w:ascii="Calibri" w:hAnsi="Calibri" w:cs="Calibri"/>
                <w:b/>
                <w:bCs/>
                <w:sz w:val="16"/>
                <w:szCs w:val="16"/>
                <w:lang w:val="es-CR"/>
              </w:rPr>
              <w:t>.</w:t>
            </w:r>
            <w:r>
              <w:rPr>
                <w:rFonts w:ascii="Calibri" w:hAnsi="Calibri" w:cs="Calibri"/>
                <w:b/>
                <w:bCs/>
                <w:sz w:val="16"/>
                <w:szCs w:val="16"/>
                <w:lang w:val="es-CR"/>
              </w:rPr>
              <w:t>00</w:t>
            </w:r>
            <w:r w:rsidRPr="003762B5">
              <w:rPr>
                <w:rFonts w:ascii="Calibri" w:hAnsi="Calibri" w:cs="Calibri"/>
                <w:b/>
                <w:bCs/>
                <w:sz w:val="16"/>
                <w:szCs w:val="16"/>
                <w:lang w:val="es-CR"/>
              </w:rPr>
              <w:t xml:space="preserve">0.000,00 </w:t>
            </w:r>
          </w:p>
          <w:p w:rsidR="003E125B" w:rsidRDefault="003E125B" w:rsidP="00C551CB">
            <w:pPr>
              <w:spacing w:after="0" w:line="240" w:lineRule="auto"/>
              <w:jc w:val="both"/>
              <w:rPr>
                <w:rFonts w:ascii="Calibri" w:eastAsia="Times New Roman" w:hAnsi="Calibri" w:cs="Arial"/>
                <w:color w:val="000000"/>
                <w:sz w:val="16"/>
                <w:szCs w:val="16"/>
                <w:lang w:val="es-CR" w:eastAsia="es-CR"/>
              </w:rPr>
            </w:pPr>
            <w:r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Pr="003762B5">
              <w:rPr>
                <w:rFonts w:ascii="Calibri" w:eastAsia="Times New Roman" w:hAnsi="Calibri" w:cs="Arial"/>
                <w:color w:val="000000"/>
                <w:sz w:val="16"/>
                <w:szCs w:val="16"/>
                <w:lang w:val="es-CR" w:eastAsia="es-CR"/>
              </w:rPr>
              <w:fldChar w:fldCharType="end"/>
            </w:r>
            <w:r w:rsidRPr="003762B5">
              <w:rPr>
                <w:rFonts w:ascii="Calibri" w:eastAsia="Times New Roman" w:hAnsi="Calibri" w:cs="Arial"/>
                <w:b/>
                <w:bCs/>
                <w:color w:val="000000"/>
                <w:sz w:val="16"/>
                <w:szCs w:val="16"/>
                <w:lang w:val="es-CR" w:eastAsia="es-CR"/>
              </w:rPr>
              <w:t xml:space="preserve"> Riesgos catastróficos – 1 % de la suma asegurada, mínimo ¢12.000.000,00</w:t>
            </w:r>
          </w:p>
        </w:tc>
        <w:tc>
          <w:tcPr>
            <w:tcW w:w="2410" w:type="dxa"/>
            <w:gridSpan w:val="3"/>
            <w:vMerge w:val="restart"/>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CD631B" w:rsidRPr="003762B5" w:rsidTr="00132FDD">
              <w:trPr>
                <w:trHeight w:val="80"/>
              </w:trPr>
              <w:tc>
                <w:tcPr>
                  <w:tcW w:w="312" w:type="dxa"/>
                </w:tcPr>
                <w:p w:rsidR="00CD631B" w:rsidRPr="00C22764" w:rsidRDefault="00CD631B" w:rsidP="00CD631B">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rsidR="003E125B" w:rsidRPr="00C22764" w:rsidRDefault="003E125B" w:rsidP="00C551CB">
            <w:pPr>
              <w:spacing w:after="0" w:line="240" w:lineRule="auto"/>
              <w:rPr>
                <w:rFonts w:ascii="Calibri" w:eastAsia="Times New Roman" w:hAnsi="Calibri" w:cs="Arial"/>
                <w:b/>
                <w:bCs/>
                <w:color w:val="000000"/>
                <w:sz w:val="18"/>
                <w:szCs w:val="18"/>
                <w:lang w:val="es-CR"/>
              </w:rPr>
            </w:pPr>
          </w:p>
        </w:tc>
      </w:tr>
      <w:tr w:rsidR="003E125B" w:rsidRPr="00F8057D"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60"/>
        </w:trPr>
        <w:tc>
          <w:tcPr>
            <w:tcW w:w="2925" w:type="dxa"/>
            <w:gridSpan w:val="3"/>
            <w:vMerge/>
            <w:tcBorders>
              <w:bottom w:val="single" w:sz="4" w:space="0" w:color="auto"/>
            </w:tcBorders>
            <w:vAlign w:val="center"/>
          </w:tcPr>
          <w:p w:rsidR="003E125B" w:rsidRPr="003762B5" w:rsidRDefault="003E125B" w:rsidP="003762B5">
            <w:pPr>
              <w:pStyle w:val="ListParagraph"/>
              <w:numPr>
                <w:ilvl w:val="0"/>
                <w:numId w:val="20"/>
              </w:numPr>
              <w:spacing w:after="0" w:line="240" w:lineRule="auto"/>
              <w:rPr>
                <w:rFonts w:ascii="Calibri" w:eastAsia="Times New Roman" w:hAnsi="Calibri" w:cs="Arial"/>
                <w:bCs/>
                <w:color w:val="000000"/>
                <w:sz w:val="16"/>
                <w:szCs w:val="16"/>
                <w:lang w:val="es-CR"/>
              </w:rPr>
            </w:pPr>
          </w:p>
        </w:tc>
        <w:tc>
          <w:tcPr>
            <w:tcW w:w="567" w:type="dxa"/>
            <w:vMerge/>
            <w:tcBorders>
              <w:bottom w:val="single" w:sz="4" w:space="0" w:color="auto"/>
            </w:tcBorders>
            <w:vAlign w:val="center"/>
          </w:tcPr>
          <w:p w:rsidR="003E125B" w:rsidRPr="00B77E2A" w:rsidRDefault="003E125B" w:rsidP="00B77E2A">
            <w:pPr>
              <w:spacing w:after="0" w:line="240" w:lineRule="auto"/>
              <w:jc w:val="center"/>
              <w:rPr>
                <w:rFonts w:eastAsia="Times New Roman" w:cstheme="minorHAnsi"/>
                <w:b/>
                <w:sz w:val="20"/>
                <w:szCs w:val="20"/>
                <w:lang w:val="es-CR"/>
              </w:rPr>
            </w:pPr>
          </w:p>
        </w:tc>
        <w:tc>
          <w:tcPr>
            <w:tcW w:w="5670" w:type="dxa"/>
            <w:gridSpan w:val="6"/>
            <w:tcBorders>
              <w:bottom w:val="single" w:sz="4" w:space="0" w:color="auto"/>
            </w:tcBorders>
            <w:shd w:val="clear" w:color="000000" w:fill="FFFFFF"/>
            <w:vAlign w:val="center"/>
          </w:tcPr>
          <w:p w:rsidR="003E125B" w:rsidRDefault="003E125B" w:rsidP="003E125B">
            <w:pPr>
              <w:spacing w:after="0" w:line="240" w:lineRule="auto"/>
              <w:jc w:val="center"/>
              <w:rPr>
                <w:rFonts w:ascii="Calibri" w:hAnsi="Calibri" w:cs="Calibri"/>
                <w:b/>
                <w:bCs/>
                <w:sz w:val="16"/>
                <w:szCs w:val="16"/>
                <w:lang w:val="es-CR"/>
              </w:rPr>
            </w:pPr>
            <w:r>
              <w:rPr>
                <w:rFonts w:ascii="Calibri" w:hAnsi="Calibri" w:cs="Calibri"/>
                <w:b/>
                <w:bCs/>
                <w:sz w:val="16"/>
                <w:szCs w:val="16"/>
                <w:lang w:val="es-CR"/>
              </w:rPr>
              <w:t>Opciones de aseguramiento:</w:t>
            </w:r>
          </w:p>
          <w:p w:rsidR="003E125B" w:rsidRPr="00014DAC" w:rsidRDefault="003E125B" w:rsidP="003E125B">
            <w:pPr>
              <w:spacing w:after="0" w:line="240" w:lineRule="auto"/>
              <w:jc w:val="both"/>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Aseguramiento al 100%</w:t>
            </w:r>
            <w:r w:rsidR="00CD631B">
              <w:rPr>
                <w:rFonts w:ascii="Calibri" w:hAnsi="Calibri" w:cs="Calibri"/>
                <w:b/>
                <w:bCs/>
                <w:sz w:val="16"/>
                <w:szCs w:val="16"/>
                <w:lang w:val="es-CR"/>
              </w:rPr>
              <w:t xml:space="preserve">  </w:t>
            </w:r>
            <w:r w:rsidR="00CD631B" w:rsidRPr="00014DAC">
              <w:rPr>
                <w:rFonts w:ascii="Calibri" w:hAnsi="Calibri" w:cs="Calibri"/>
                <w:b/>
                <w:bCs/>
                <w:sz w:val="16"/>
                <w:szCs w:val="16"/>
                <w:lang w:val="es-CR"/>
              </w:rPr>
              <w:fldChar w:fldCharType="begin">
                <w:ffData>
                  <w:name w:val="Check19"/>
                  <w:enabled/>
                  <w:calcOnExit w:val="0"/>
                  <w:checkBox>
                    <w:sizeAuto/>
                    <w:default w:val="0"/>
                  </w:checkBox>
                </w:ffData>
              </w:fldChar>
            </w:r>
            <w:r w:rsidR="00CD631B"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00CD631B" w:rsidRPr="00014DAC">
              <w:rPr>
                <w:rFonts w:ascii="Calibri" w:hAnsi="Calibri" w:cs="Calibri"/>
                <w:b/>
                <w:bCs/>
                <w:sz w:val="16"/>
                <w:szCs w:val="16"/>
                <w:lang w:val="es-CR"/>
              </w:rPr>
              <w:fldChar w:fldCharType="end"/>
            </w:r>
            <w:r w:rsidR="00CD631B">
              <w:rPr>
                <w:rFonts w:ascii="Calibri" w:hAnsi="Calibri" w:cs="Calibri"/>
                <w:b/>
                <w:bCs/>
                <w:sz w:val="16"/>
                <w:szCs w:val="16"/>
                <w:lang w:val="es-CR"/>
              </w:rPr>
              <w:t xml:space="preserve"> Aseguramiento al 90% </w:t>
            </w:r>
            <w:r w:rsidR="00CD631B" w:rsidRPr="00014DAC">
              <w:rPr>
                <w:rFonts w:ascii="Calibri" w:hAnsi="Calibri" w:cs="Calibri"/>
                <w:b/>
                <w:bCs/>
                <w:sz w:val="16"/>
                <w:szCs w:val="16"/>
                <w:lang w:val="es-CR"/>
              </w:rPr>
              <w:fldChar w:fldCharType="begin">
                <w:ffData>
                  <w:name w:val="Check19"/>
                  <w:enabled/>
                  <w:calcOnExit w:val="0"/>
                  <w:checkBox>
                    <w:sizeAuto/>
                    <w:default w:val="0"/>
                  </w:checkBox>
                </w:ffData>
              </w:fldChar>
            </w:r>
            <w:r w:rsidR="00CD631B" w:rsidRPr="00014DAC">
              <w:rPr>
                <w:rFonts w:ascii="Calibri" w:hAnsi="Calibri" w:cs="Calibri"/>
                <w:b/>
                <w:bCs/>
                <w:sz w:val="16"/>
                <w:szCs w:val="16"/>
                <w:lang w:val="es-CR"/>
              </w:rPr>
              <w:instrText xml:space="preserve"> FORMCHECKBOX </w:instrText>
            </w:r>
            <w:r w:rsidR="007D0484">
              <w:rPr>
                <w:rFonts w:ascii="Calibri" w:hAnsi="Calibri" w:cs="Calibri"/>
                <w:b/>
                <w:bCs/>
                <w:sz w:val="16"/>
                <w:szCs w:val="16"/>
                <w:lang w:val="es-CR"/>
              </w:rPr>
            </w:r>
            <w:r w:rsidR="007D0484">
              <w:rPr>
                <w:rFonts w:ascii="Calibri" w:hAnsi="Calibri" w:cs="Calibri"/>
                <w:b/>
                <w:bCs/>
                <w:sz w:val="16"/>
                <w:szCs w:val="16"/>
                <w:lang w:val="es-CR"/>
              </w:rPr>
              <w:fldChar w:fldCharType="separate"/>
            </w:r>
            <w:r w:rsidR="00CD631B" w:rsidRPr="00014DAC">
              <w:rPr>
                <w:rFonts w:ascii="Calibri" w:hAnsi="Calibri" w:cs="Calibri"/>
                <w:b/>
                <w:bCs/>
                <w:sz w:val="16"/>
                <w:szCs w:val="16"/>
                <w:lang w:val="es-CR"/>
              </w:rPr>
              <w:fldChar w:fldCharType="end"/>
            </w:r>
            <w:r w:rsidR="00CD631B">
              <w:rPr>
                <w:rFonts w:ascii="Calibri" w:hAnsi="Calibri" w:cs="Calibri"/>
                <w:b/>
                <w:bCs/>
                <w:sz w:val="16"/>
                <w:szCs w:val="16"/>
                <w:lang w:val="es-CR"/>
              </w:rPr>
              <w:t xml:space="preserve"> Aseguramiento al 80%</w:t>
            </w:r>
          </w:p>
        </w:tc>
        <w:tc>
          <w:tcPr>
            <w:tcW w:w="2410" w:type="dxa"/>
            <w:gridSpan w:val="3"/>
            <w:vMerge/>
            <w:tcBorders>
              <w:bottom w:val="single" w:sz="4" w:space="0" w:color="auto"/>
            </w:tcBorders>
            <w:shd w:val="clear" w:color="auto" w:fill="auto"/>
            <w:vAlign w:val="center"/>
          </w:tcPr>
          <w:p w:rsidR="003E125B" w:rsidRPr="00C22764" w:rsidRDefault="003E125B" w:rsidP="006E355B">
            <w:pPr>
              <w:spacing w:after="0" w:line="240" w:lineRule="auto"/>
              <w:jc w:val="center"/>
              <w:rPr>
                <w:rFonts w:ascii="Calibri" w:eastAsia="Times New Roman" w:hAnsi="Calibri" w:cs="Arial"/>
                <w:b/>
                <w:bCs/>
                <w:color w:val="000000"/>
                <w:sz w:val="18"/>
                <w:szCs w:val="18"/>
                <w:lang w:val="es-CR"/>
              </w:rPr>
            </w:pPr>
          </w:p>
        </w:tc>
      </w:tr>
      <w:tr w:rsidR="0082674E"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97"/>
        </w:trPr>
        <w:tc>
          <w:tcPr>
            <w:tcW w:w="2925" w:type="dxa"/>
            <w:gridSpan w:val="3"/>
            <w:tcBorders>
              <w:bottom w:val="nil"/>
              <w:right w:val="single" w:sz="4" w:space="0" w:color="auto"/>
            </w:tcBorders>
          </w:tcPr>
          <w:p w:rsidR="0082674E" w:rsidRPr="00C33345" w:rsidRDefault="0082674E" w:rsidP="005A0F59">
            <w:pPr>
              <w:spacing w:after="0" w:line="240" w:lineRule="auto"/>
              <w:rPr>
                <w:rFonts w:ascii="Calibri" w:eastAsia="Times New Roman" w:hAnsi="Calibri" w:cs="Arial"/>
                <w:sz w:val="16"/>
                <w:szCs w:val="16"/>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S OPCIONALES</w:t>
            </w:r>
          </w:p>
        </w:tc>
        <w:tc>
          <w:tcPr>
            <w:tcW w:w="567" w:type="dxa"/>
            <w:tcBorders>
              <w:left w:val="single" w:sz="4" w:space="0" w:color="auto"/>
              <w:bottom w:val="nil"/>
              <w:right w:val="single" w:sz="4" w:space="0" w:color="auto"/>
            </w:tcBorders>
          </w:tcPr>
          <w:p w:rsidR="0082674E" w:rsidRPr="003762B5" w:rsidRDefault="0082674E" w:rsidP="00B77E2A">
            <w:pPr>
              <w:spacing w:after="0" w:line="240" w:lineRule="auto"/>
              <w:jc w:val="center"/>
              <w:rPr>
                <w:rFonts w:eastAsia="Times New Roman" w:cstheme="minorHAnsi"/>
                <w:b/>
                <w:bCs/>
                <w:color w:val="000000"/>
                <w:sz w:val="20"/>
                <w:szCs w:val="20"/>
                <w:lang w:val="es-CR"/>
              </w:rPr>
            </w:pPr>
          </w:p>
        </w:tc>
        <w:tc>
          <w:tcPr>
            <w:tcW w:w="5670" w:type="dxa"/>
            <w:gridSpan w:val="6"/>
            <w:tcBorders>
              <w:left w:val="single" w:sz="4" w:space="0" w:color="auto"/>
              <w:bottom w:val="nil"/>
              <w:right w:val="single" w:sz="4" w:space="0" w:color="auto"/>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c>
          <w:tcPr>
            <w:tcW w:w="2410" w:type="dxa"/>
            <w:gridSpan w:val="3"/>
            <w:tcBorders>
              <w:left w:val="single" w:sz="4" w:space="0" w:color="auto"/>
              <w:bottom w:val="nil"/>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r>
      <w:tr w:rsidR="0082674E" w:rsidRPr="00C3334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331"/>
        </w:trPr>
        <w:tc>
          <w:tcPr>
            <w:tcW w:w="2925" w:type="dxa"/>
            <w:gridSpan w:val="3"/>
            <w:tcBorders>
              <w:top w:val="nil"/>
              <w:bottom w:val="single" w:sz="4" w:space="0" w:color="auto"/>
              <w:right w:val="single" w:sz="4" w:space="0" w:color="auto"/>
            </w:tcBorders>
          </w:tcPr>
          <w:p w:rsidR="0082674E" w:rsidRPr="00BA7367" w:rsidRDefault="0082674E"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Pérdida de Beneficios Comercial o</w:t>
            </w:r>
            <w:r w:rsidRPr="00BA7367">
              <w:rPr>
                <w:rFonts w:ascii="Calibri" w:eastAsia="Times New Roman" w:hAnsi="Calibri" w:cs="Arial"/>
                <w:bCs/>
                <w:color w:val="000000"/>
                <w:sz w:val="16"/>
                <w:szCs w:val="16"/>
                <w:lang w:val="es-CR"/>
              </w:rPr>
              <w:t xml:space="preserve"> </w:t>
            </w:r>
            <w:r>
              <w:rPr>
                <w:rFonts w:ascii="Calibri" w:eastAsia="Times New Roman" w:hAnsi="Calibri" w:cs="Arial"/>
                <w:bCs/>
                <w:color w:val="000000"/>
                <w:sz w:val="16"/>
                <w:szCs w:val="16"/>
                <w:lang w:val="es-CR"/>
              </w:rPr>
              <w:t>I</w:t>
            </w:r>
            <w:r w:rsidRPr="00BA7367">
              <w:rPr>
                <w:rFonts w:ascii="Calibri" w:eastAsia="Times New Roman" w:hAnsi="Calibri" w:cs="Arial"/>
                <w:bCs/>
                <w:color w:val="000000"/>
                <w:sz w:val="16"/>
                <w:szCs w:val="16"/>
                <w:lang w:val="es-CR"/>
              </w:rPr>
              <w:t>ndustrial</w:t>
            </w:r>
          </w:p>
        </w:tc>
        <w:tc>
          <w:tcPr>
            <w:tcW w:w="567" w:type="dxa"/>
            <w:tcBorders>
              <w:top w:val="nil"/>
              <w:left w:val="single" w:sz="4" w:space="0" w:color="auto"/>
              <w:bottom w:val="single" w:sz="4" w:space="0" w:color="auto"/>
              <w:right w:val="single" w:sz="4" w:space="0" w:color="auto"/>
            </w:tcBorders>
          </w:tcPr>
          <w:p w:rsidR="0082674E" w:rsidRPr="00B77E2A" w:rsidRDefault="0082674E"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670" w:type="dxa"/>
            <w:gridSpan w:val="6"/>
            <w:tcBorders>
              <w:top w:val="nil"/>
              <w:left w:val="single" w:sz="4" w:space="0" w:color="auto"/>
              <w:bottom w:val="single" w:sz="4" w:space="0" w:color="auto"/>
              <w:right w:val="single" w:sz="4" w:space="0" w:color="auto"/>
            </w:tcBorders>
          </w:tcPr>
          <w:p w:rsidR="0082674E" w:rsidRPr="00B77E2A" w:rsidRDefault="0082674E" w:rsidP="00524D81">
            <w:pPr>
              <w:spacing w:after="0" w:line="240" w:lineRule="auto"/>
              <w:jc w:val="both"/>
              <w:rPr>
                <w:rFonts w:ascii="Calibri" w:eastAsia="Times New Roman" w:hAnsi="Calibri" w:cs="Arial"/>
                <w:b/>
                <w:bCs/>
                <w:color w:val="000000"/>
                <w:sz w:val="18"/>
                <w:szCs w:val="18"/>
                <w:lang w:val="es-CR"/>
              </w:rPr>
            </w:pPr>
            <w:r w:rsidRPr="00C551CB">
              <w:rPr>
                <w:rFonts w:ascii="Calibri" w:hAnsi="Calibri" w:cs="Calibri"/>
                <w:b/>
                <w:bCs/>
                <w:sz w:val="16"/>
                <w:szCs w:val="16"/>
                <w:lang w:val="es-CR"/>
              </w:rPr>
              <w:t>______ días (Mínimo 5 días, máximo 15 días de paralización)</w:t>
            </w:r>
          </w:p>
        </w:tc>
        <w:tc>
          <w:tcPr>
            <w:tcW w:w="2410" w:type="dxa"/>
            <w:gridSpan w:val="3"/>
            <w:tcBorders>
              <w:top w:val="nil"/>
              <w:left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2674E" w:rsidRPr="00C22764" w:rsidTr="00C33345">
              <w:trPr>
                <w:trHeight w:val="80"/>
              </w:trPr>
              <w:tc>
                <w:tcPr>
                  <w:tcW w:w="312" w:type="dxa"/>
                </w:tcPr>
                <w:p w:rsidR="0082674E" w:rsidRPr="00C22764" w:rsidRDefault="0082674E"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rsidR="0082674E" w:rsidRPr="00C22764" w:rsidRDefault="0082674E" w:rsidP="00C551CB">
            <w:pPr>
              <w:spacing w:after="0" w:line="240" w:lineRule="auto"/>
              <w:rPr>
                <w:rFonts w:ascii="Calibri" w:eastAsia="Times New Roman" w:hAnsi="Calibri" w:cs="Arial"/>
                <w:b/>
                <w:bCs/>
                <w:color w:val="000000"/>
                <w:sz w:val="18"/>
                <w:szCs w:val="18"/>
                <w:lang w:val="es-CR"/>
              </w:rPr>
            </w:pPr>
          </w:p>
        </w:tc>
      </w:tr>
      <w:tr w:rsidR="0082674E"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60"/>
        </w:trPr>
        <w:tc>
          <w:tcPr>
            <w:tcW w:w="2925" w:type="dxa"/>
            <w:gridSpan w:val="3"/>
            <w:tcBorders>
              <w:top w:val="single" w:sz="4" w:space="0" w:color="auto"/>
            </w:tcBorders>
          </w:tcPr>
          <w:p w:rsidR="0082674E" w:rsidRPr="00BA7367" w:rsidRDefault="0082674E" w:rsidP="00100E0D">
            <w:pPr>
              <w:pStyle w:val="ListParagraph"/>
              <w:numPr>
                <w:ilvl w:val="0"/>
                <w:numId w:val="21"/>
              </w:numPr>
              <w:spacing w:after="0" w:line="240" w:lineRule="auto"/>
              <w:ind w:left="406" w:hanging="284"/>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Gastos Extra</w:t>
            </w:r>
          </w:p>
        </w:tc>
        <w:tc>
          <w:tcPr>
            <w:tcW w:w="567" w:type="dxa"/>
            <w:tcBorders>
              <w:top w:val="single" w:sz="4" w:space="0" w:color="auto"/>
            </w:tcBorders>
          </w:tcPr>
          <w:p w:rsidR="0082674E" w:rsidRPr="00B77E2A" w:rsidRDefault="0082674E" w:rsidP="00100E0D">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670" w:type="dxa"/>
            <w:gridSpan w:val="6"/>
            <w:tcBorders>
              <w:top w:val="single" w:sz="4" w:space="0" w:color="auto"/>
            </w:tcBorders>
          </w:tcPr>
          <w:p w:rsidR="0082674E" w:rsidRPr="00B77E2A" w:rsidRDefault="0082674E" w:rsidP="00C551CB">
            <w:pPr>
              <w:spacing w:after="0" w:line="240" w:lineRule="auto"/>
              <w:jc w:val="both"/>
              <w:rPr>
                <w:rFonts w:ascii="Calibri" w:eastAsia="Times New Roman" w:hAnsi="Calibri" w:cs="Arial"/>
                <w:b/>
                <w:bCs/>
                <w:color w:val="000000"/>
                <w:sz w:val="18"/>
                <w:szCs w:val="18"/>
                <w:lang w:val="es-CR"/>
              </w:rPr>
            </w:pPr>
            <w:r w:rsidRPr="00421446">
              <w:rPr>
                <w:rFonts w:ascii="Calibri" w:hAnsi="Calibri" w:cs="Calibri"/>
                <w:b/>
                <w:bCs/>
                <w:sz w:val="16"/>
                <w:szCs w:val="16"/>
                <w:lang w:val="es-CR"/>
              </w:rPr>
              <w:t xml:space="preserve">______ días (Mínimo 5 días, máximo 15 </w:t>
            </w:r>
            <w:r>
              <w:rPr>
                <w:rFonts w:ascii="Calibri" w:hAnsi="Calibri" w:cs="Calibri"/>
                <w:b/>
                <w:bCs/>
                <w:sz w:val="16"/>
                <w:szCs w:val="16"/>
                <w:lang w:val="es-CR"/>
              </w:rPr>
              <w:t>días</w:t>
            </w:r>
            <w:r w:rsidRPr="00421446">
              <w:rPr>
                <w:rFonts w:ascii="Calibri" w:hAnsi="Calibri" w:cs="Calibri"/>
                <w:b/>
                <w:bCs/>
                <w:sz w:val="16"/>
                <w:szCs w:val="16"/>
                <w:lang w:val="es-CR"/>
              </w:rPr>
              <w:t>)</w:t>
            </w:r>
          </w:p>
        </w:tc>
        <w:tc>
          <w:tcPr>
            <w:tcW w:w="2410" w:type="dxa"/>
            <w:gridSpan w:val="3"/>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2674E" w:rsidRPr="00C22764" w:rsidTr="00C33345">
              <w:trPr>
                <w:trHeight w:val="80"/>
              </w:trPr>
              <w:tc>
                <w:tcPr>
                  <w:tcW w:w="312" w:type="dxa"/>
                </w:tcPr>
                <w:p w:rsidR="0082674E" w:rsidRPr="00C22764" w:rsidRDefault="0082674E" w:rsidP="00100E0D">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rsidR="0082674E" w:rsidRPr="00C22764" w:rsidRDefault="0082674E" w:rsidP="00C551CB">
            <w:pPr>
              <w:spacing w:after="0" w:line="240" w:lineRule="auto"/>
              <w:rPr>
                <w:rFonts w:ascii="Calibri" w:eastAsia="Times New Roman" w:hAnsi="Calibri" w:cs="Arial"/>
                <w:b/>
                <w:bCs/>
                <w:color w:val="000000"/>
                <w:sz w:val="18"/>
                <w:szCs w:val="18"/>
              </w:rPr>
            </w:pPr>
          </w:p>
        </w:tc>
      </w:tr>
      <w:tr w:rsidR="008300FA"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925" w:type="dxa"/>
            <w:gridSpan w:val="3"/>
          </w:tcPr>
          <w:p w:rsidR="008300FA" w:rsidRPr="00C551CB" w:rsidRDefault="008300FA" w:rsidP="00100E0D">
            <w:pPr>
              <w:pStyle w:val="ListParagraph"/>
              <w:numPr>
                <w:ilvl w:val="0"/>
                <w:numId w:val="21"/>
              </w:numPr>
              <w:spacing w:after="0" w:line="240" w:lineRule="auto"/>
              <w:ind w:left="406" w:hanging="284"/>
              <w:rPr>
                <w:rFonts w:ascii="Calibri" w:eastAsia="Times New Roman" w:hAnsi="Calibri" w:cs="Arial"/>
                <w:bCs/>
                <w:color w:val="000000"/>
                <w:sz w:val="18"/>
                <w:szCs w:val="18"/>
                <w:lang w:val="es-CR"/>
              </w:rPr>
            </w:pPr>
            <w:r w:rsidRPr="00C551CB">
              <w:rPr>
                <w:rFonts w:ascii="Calibri" w:eastAsia="Times New Roman" w:hAnsi="Calibri" w:cs="Arial"/>
                <w:bCs/>
                <w:color w:val="000000"/>
                <w:sz w:val="16"/>
                <w:szCs w:val="18"/>
                <w:lang w:val="es-CR"/>
              </w:rPr>
              <w:lastRenderedPageBreak/>
              <w:t>Pérdida de rentas por contrato de arrendamiento</w:t>
            </w:r>
          </w:p>
        </w:tc>
        <w:tc>
          <w:tcPr>
            <w:tcW w:w="567" w:type="dxa"/>
          </w:tcPr>
          <w:p w:rsidR="008300FA" w:rsidRPr="00C551CB" w:rsidRDefault="008300FA" w:rsidP="00100E0D">
            <w:pPr>
              <w:spacing w:after="0" w:line="240" w:lineRule="auto"/>
              <w:jc w:val="center"/>
              <w:rPr>
                <w:rFonts w:eastAsia="Times New Roman" w:cstheme="minorHAnsi"/>
                <w:b/>
                <w:bCs/>
                <w:color w:val="000000"/>
                <w:sz w:val="20"/>
                <w:szCs w:val="20"/>
              </w:rPr>
            </w:pPr>
            <w:r w:rsidRPr="00C551CB">
              <w:rPr>
                <w:rFonts w:eastAsia="Times New Roman" w:cstheme="minorHAnsi"/>
                <w:b/>
                <w:bCs/>
                <w:color w:val="000000"/>
                <w:sz w:val="20"/>
                <w:szCs w:val="20"/>
                <w:lang w:val="es-CR"/>
              </w:rPr>
              <w:t>(   )</w:t>
            </w:r>
          </w:p>
        </w:tc>
        <w:tc>
          <w:tcPr>
            <w:tcW w:w="5670" w:type="dxa"/>
            <w:gridSpan w:val="6"/>
          </w:tcPr>
          <w:p w:rsidR="008300FA" w:rsidRPr="00C551CB" w:rsidRDefault="008300FA" w:rsidP="00C551CB">
            <w:pPr>
              <w:pStyle w:val="Default"/>
              <w:spacing w:line="276" w:lineRule="auto"/>
              <w:jc w:val="both"/>
              <w:rPr>
                <w:rFonts w:eastAsia="Times New Roman" w:cs="Arial"/>
                <w:b/>
                <w:bCs/>
                <w:sz w:val="18"/>
                <w:szCs w:val="18"/>
                <w:lang w:val="es-CR"/>
              </w:rPr>
            </w:pPr>
            <w:r w:rsidRPr="00421446">
              <w:rPr>
                <w:b/>
                <w:bCs/>
                <w:sz w:val="16"/>
                <w:szCs w:val="16"/>
                <w:lang w:val="es-CR"/>
              </w:rPr>
              <w:t xml:space="preserve">______ días (Mínimo 5 días, máximo 15 </w:t>
            </w:r>
            <w:r>
              <w:rPr>
                <w:b/>
                <w:bCs/>
                <w:sz w:val="16"/>
                <w:szCs w:val="16"/>
                <w:lang w:val="es-CR"/>
              </w:rPr>
              <w:t>días</w:t>
            </w:r>
            <w:r w:rsidRPr="00421446">
              <w:rPr>
                <w:b/>
                <w:bCs/>
                <w:sz w:val="16"/>
                <w:szCs w:val="16"/>
                <w:lang w:val="es-CR"/>
              </w:rPr>
              <w:t>)</w:t>
            </w:r>
          </w:p>
        </w:tc>
        <w:tc>
          <w:tcPr>
            <w:tcW w:w="2410"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300FA" w:rsidRPr="00C22764" w:rsidTr="00C33345">
              <w:trPr>
                <w:trHeight w:val="80"/>
              </w:trPr>
              <w:tc>
                <w:tcPr>
                  <w:tcW w:w="312" w:type="dxa"/>
                </w:tcPr>
                <w:p w:rsidR="008300FA" w:rsidRPr="00C22764" w:rsidRDefault="008300FA" w:rsidP="00100E0D">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rsidR="008300FA" w:rsidRPr="00C22764" w:rsidRDefault="008300FA" w:rsidP="00C551CB">
            <w:pPr>
              <w:spacing w:after="0" w:line="240" w:lineRule="auto"/>
              <w:rPr>
                <w:rFonts w:ascii="Calibri" w:eastAsia="Times New Roman" w:hAnsi="Calibri" w:cs="Arial"/>
                <w:b/>
                <w:bCs/>
                <w:color w:val="000000"/>
                <w:sz w:val="18"/>
                <w:szCs w:val="18"/>
              </w:rPr>
            </w:pPr>
          </w:p>
        </w:tc>
      </w:tr>
      <w:tr w:rsidR="008300FA"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SUBLÍMITE</w:t>
            </w:r>
          </w:p>
        </w:tc>
        <w:tc>
          <w:tcPr>
            <w:tcW w:w="1585" w:type="dxa"/>
            <w:gridSpan w:val="2"/>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c>
          <w:tcPr>
            <w:tcW w:w="4227" w:type="dxa"/>
            <w:gridSpan w:val="4"/>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SUBLÍMITE</w:t>
            </w:r>
          </w:p>
        </w:tc>
        <w:tc>
          <w:tcPr>
            <w:tcW w:w="1559" w:type="dxa"/>
            <w:shd w:val="clear" w:color="auto" w:fill="D9D9D9" w:themeFill="background1" w:themeFillShade="D9"/>
          </w:tcPr>
          <w:p w:rsidR="008300FA" w:rsidRPr="00C551CB" w:rsidRDefault="008300FA" w:rsidP="00C551CB">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r>
      <w:tr w:rsidR="008300FA" w:rsidRPr="00F8057D"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tcPr>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sidRPr="00421446">
              <w:rPr>
                <w:rFonts w:ascii="Calibri" w:eastAsia="Times New Roman" w:hAnsi="Calibri" w:cs="Arial"/>
                <w:bCs/>
                <w:color w:val="000000"/>
                <w:sz w:val="16"/>
                <w:szCs w:val="16"/>
                <w:lang w:val="es-CR"/>
              </w:rPr>
              <w:t>Robo o Tentativa de Robo</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 directo por rotura de maquinaria</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 directo a equipo electrónico o fijo</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 directo a calderas</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Honorarios a técnicos y profesionales</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Errores y omisiones</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 xml:space="preserve">Gastos extraordinarios, gastos para </w:t>
            </w:r>
            <w:r w:rsidR="00132FDD" w:rsidRPr="00132FDD">
              <w:rPr>
                <w:rFonts w:ascii="Calibri" w:eastAsia="Times New Roman" w:hAnsi="Calibri" w:cs="Arial"/>
                <w:b/>
                <w:bCs/>
                <w:color w:val="000000"/>
                <w:sz w:val="16"/>
                <w:szCs w:val="16"/>
                <w:lang w:val="es-CR"/>
              </w:rPr>
              <w:t xml:space="preserve"> </w:t>
            </w:r>
            <w:r>
              <w:rPr>
                <w:rFonts w:ascii="Calibri" w:eastAsia="Times New Roman" w:hAnsi="Calibri" w:cs="Arial"/>
                <w:bCs/>
                <w:color w:val="000000"/>
                <w:sz w:val="16"/>
                <w:szCs w:val="16"/>
                <w:lang w:val="es-CR"/>
              </w:rPr>
              <w:t>agilizar la recuperación, o de apresuramiento</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Gastos por alquiler</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p w:rsidR="008300FA" w:rsidRPr="00C551CB" w:rsidRDefault="008300FA" w:rsidP="00C551CB">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Propiedades menores en construcción y/o montaje</w:t>
            </w:r>
            <w:r w:rsidR="00290229">
              <w:rPr>
                <w:rFonts w:ascii="Calibri" w:eastAsia="Times New Roman" w:hAnsi="Calibri" w:cs="Arial"/>
                <w:bCs/>
                <w:color w:val="000000"/>
                <w:sz w:val="16"/>
                <w:szCs w:val="16"/>
                <w:lang w:val="es-CR"/>
              </w:rPr>
              <w:t xml:space="preserve"> </w:t>
            </w:r>
            <w:r w:rsidR="00132FDD" w:rsidRPr="00132FDD">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132FDD" w:rsidRPr="00132FDD">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132FDD" w:rsidRPr="00132FDD">
              <w:rPr>
                <w:rFonts w:ascii="Calibri" w:eastAsia="Times New Roman" w:hAnsi="Calibri" w:cs="Arial"/>
                <w:bCs/>
                <w:color w:val="000000"/>
                <w:sz w:val="16"/>
                <w:szCs w:val="16"/>
                <w:lang w:val="es-CR"/>
              </w:rPr>
              <w:fldChar w:fldCharType="end"/>
            </w:r>
          </w:p>
        </w:tc>
        <w:tc>
          <w:tcPr>
            <w:tcW w:w="1585" w:type="dxa"/>
            <w:gridSpan w:val="2"/>
          </w:tcPr>
          <w:p w:rsidR="008300FA" w:rsidRDefault="008300FA" w:rsidP="00100E0D">
            <w:pPr>
              <w:spacing w:after="0" w:line="240" w:lineRule="auto"/>
              <w:jc w:val="center"/>
              <w:rPr>
                <w:rFonts w:ascii="Calibri" w:eastAsia="Times New Roman" w:hAnsi="Calibri" w:cs="Arial"/>
                <w:b/>
                <w:bCs/>
                <w:color w:val="000000"/>
                <w:sz w:val="18"/>
                <w:szCs w:val="18"/>
                <w:lang w:val="es-CR"/>
              </w:rPr>
            </w:pPr>
          </w:p>
        </w:tc>
        <w:tc>
          <w:tcPr>
            <w:tcW w:w="4227" w:type="dxa"/>
            <w:gridSpan w:val="4"/>
          </w:tcPr>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Gastos de extinción de incendio</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Reconstrucción de registros magnéticos</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Remoción de escombros</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Reposición de libros de contabilidad</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Daños a la propiedad de empleados</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 xml:space="preserve">Bienes bajo custodia y control del tomador y/o asegurado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Default="008300FA" w:rsidP="008300FA">
            <w:pPr>
              <w:pStyle w:val="ListParagraph"/>
              <w:numPr>
                <w:ilvl w:val="0"/>
                <w:numId w:val="26"/>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Inclusión de nuevos bienes y amparo automático</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p w:rsidR="008300FA" w:rsidRPr="00C551CB" w:rsidRDefault="008300FA" w:rsidP="00C551CB">
            <w:pPr>
              <w:pStyle w:val="ListParagraph"/>
              <w:numPr>
                <w:ilvl w:val="0"/>
                <w:numId w:val="26"/>
              </w:numPr>
              <w:spacing w:after="0" w:line="240" w:lineRule="auto"/>
              <w:rPr>
                <w:rFonts w:ascii="Calibri" w:eastAsia="Times New Roman" w:hAnsi="Calibri" w:cs="Arial"/>
                <w:bCs/>
                <w:color w:val="000000"/>
                <w:sz w:val="16"/>
                <w:szCs w:val="16"/>
                <w:lang w:val="es-CR"/>
              </w:rPr>
            </w:pPr>
            <w:r w:rsidRPr="00C551CB">
              <w:rPr>
                <w:rFonts w:ascii="Calibri" w:eastAsia="Times New Roman" w:hAnsi="Calibri" w:cs="Arial"/>
                <w:bCs/>
                <w:color w:val="000000"/>
                <w:sz w:val="16"/>
                <w:szCs w:val="16"/>
                <w:lang w:val="es-CR"/>
              </w:rPr>
              <w:t>Demolición e incremento en el costo de construcción</w:t>
            </w:r>
            <w:r w:rsidR="00290229">
              <w:rPr>
                <w:rFonts w:ascii="Calibri" w:eastAsia="Times New Roman" w:hAnsi="Calibri" w:cs="Arial"/>
                <w:bCs/>
                <w:color w:val="000000"/>
                <w:sz w:val="16"/>
                <w:szCs w:val="16"/>
                <w:lang w:val="es-CR"/>
              </w:rPr>
              <w:t xml:space="preserve"> </w:t>
            </w:r>
            <w:r w:rsidR="00290229" w:rsidRPr="00290229">
              <w:rPr>
                <w:rFonts w:ascii="Calibri" w:eastAsia="Times New Roman" w:hAnsi="Calibri" w:cs="Arial"/>
                <w:b/>
                <w:bCs/>
                <w:color w:val="000000"/>
                <w:sz w:val="16"/>
                <w:szCs w:val="16"/>
                <w:lang w:val="es-CR"/>
              </w:rPr>
              <w:fldChar w:fldCharType="begin">
                <w:ffData>
                  <w:name w:val="Check19"/>
                  <w:enabled/>
                  <w:calcOnExit w:val="0"/>
                  <w:checkBox>
                    <w:sizeAuto/>
                    <w:default w:val="0"/>
                  </w:checkBox>
                </w:ffData>
              </w:fldChar>
            </w:r>
            <w:r w:rsidR="00290229" w:rsidRPr="00290229">
              <w:rPr>
                <w:rFonts w:ascii="Calibri" w:eastAsia="Times New Roman" w:hAnsi="Calibri" w:cs="Arial"/>
                <w:b/>
                <w:bCs/>
                <w:color w:val="000000"/>
                <w:sz w:val="16"/>
                <w:szCs w:val="16"/>
                <w:lang w:val="es-CR"/>
              </w:rPr>
              <w:instrText xml:space="preserve"> FORMCHECKBOX </w:instrText>
            </w:r>
            <w:r w:rsidR="007D0484">
              <w:rPr>
                <w:rFonts w:ascii="Calibri" w:eastAsia="Times New Roman" w:hAnsi="Calibri" w:cs="Arial"/>
                <w:b/>
                <w:bCs/>
                <w:color w:val="000000"/>
                <w:sz w:val="16"/>
                <w:szCs w:val="16"/>
                <w:lang w:val="es-CR"/>
              </w:rPr>
            </w:r>
            <w:r w:rsidR="007D0484">
              <w:rPr>
                <w:rFonts w:ascii="Calibri" w:eastAsia="Times New Roman" w:hAnsi="Calibri" w:cs="Arial"/>
                <w:b/>
                <w:bCs/>
                <w:color w:val="000000"/>
                <w:sz w:val="16"/>
                <w:szCs w:val="16"/>
                <w:lang w:val="es-CR"/>
              </w:rPr>
              <w:fldChar w:fldCharType="separate"/>
            </w:r>
            <w:r w:rsidR="00290229" w:rsidRPr="00290229">
              <w:rPr>
                <w:rFonts w:ascii="Calibri" w:eastAsia="Times New Roman" w:hAnsi="Calibri" w:cs="Arial"/>
                <w:bCs/>
                <w:color w:val="000000"/>
                <w:sz w:val="16"/>
                <w:szCs w:val="16"/>
                <w:lang w:val="es-CR"/>
              </w:rPr>
              <w:fldChar w:fldCharType="end"/>
            </w:r>
          </w:p>
        </w:tc>
        <w:tc>
          <w:tcPr>
            <w:tcW w:w="1559" w:type="dxa"/>
          </w:tcPr>
          <w:p w:rsidR="008300FA" w:rsidRDefault="008300FA" w:rsidP="00100E0D">
            <w:pPr>
              <w:spacing w:after="0" w:line="240" w:lineRule="auto"/>
              <w:jc w:val="center"/>
              <w:rPr>
                <w:rFonts w:ascii="Calibri" w:eastAsia="Times New Roman" w:hAnsi="Calibri" w:cs="Arial"/>
                <w:b/>
                <w:bCs/>
                <w:color w:val="000000"/>
                <w:sz w:val="18"/>
                <w:szCs w:val="18"/>
                <w:lang w:val="es-CR"/>
              </w:rPr>
            </w:pPr>
          </w:p>
        </w:tc>
      </w:tr>
      <w:tr w:rsidR="008300FA"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shd w:val="clear" w:color="auto" w:fill="D9D9D9" w:themeFill="background1" w:themeFillShade="D9"/>
          </w:tcPr>
          <w:p w:rsidR="008300FA" w:rsidRPr="00C551CB" w:rsidRDefault="00132FDD" w:rsidP="00C551CB">
            <w:pPr>
              <w:pStyle w:val="ListParagraph"/>
              <w:spacing w:after="0" w:line="240" w:lineRule="auto"/>
              <w:ind w:left="490"/>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CLÁUSULAS ADICIONALES Y SUBLÍMITES</w:t>
            </w:r>
          </w:p>
        </w:tc>
        <w:tc>
          <w:tcPr>
            <w:tcW w:w="1585" w:type="dxa"/>
            <w:gridSpan w:val="2"/>
            <w:shd w:val="clear" w:color="auto" w:fill="D9D9D9" w:themeFill="background1" w:themeFillShade="D9"/>
          </w:tcPr>
          <w:p w:rsidR="008300FA" w:rsidRPr="00C551CB" w:rsidRDefault="00132FDD" w:rsidP="00100E0D">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c>
          <w:tcPr>
            <w:tcW w:w="4227" w:type="dxa"/>
            <w:gridSpan w:val="4"/>
            <w:shd w:val="clear" w:color="auto" w:fill="D9D9D9" w:themeFill="background1" w:themeFillShade="D9"/>
          </w:tcPr>
          <w:p w:rsidR="008300FA" w:rsidRPr="00C551CB" w:rsidRDefault="00132FDD" w:rsidP="00C551CB">
            <w:pPr>
              <w:pStyle w:val="ListParagraph"/>
              <w:spacing w:after="0" w:line="240" w:lineRule="auto"/>
              <w:ind w:left="490"/>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CLÁUSULAS ADICIONALES Y SUBLÍMITES</w:t>
            </w:r>
          </w:p>
        </w:tc>
        <w:tc>
          <w:tcPr>
            <w:tcW w:w="1559" w:type="dxa"/>
            <w:shd w:val="clear" w:color="auto" w:fill="D9D9D9" w:themeFill="background1" w:themeFillShade="D9"/>
          </w:tcPr>
          <w:p w:rsidR="008300FA" w:rsidRPr="00C551CB" w:rsidRDefault="00132FDD" w:rsidP="00100E0D">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SUMA ASEGURADA</w:t>
            </w:r>
          </w:p>
        </w:tc>
      </w:tr>
      <w:tr w:rsidR="00132FDD"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77"/>
        </w:trPr>
        <w:tc>
          <w:tcPr>
            <w:tcW w:w="4201" w:type="dxa"/>
            <w:gridSpan w:val="6"/>
          </w:tcPr>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Riesgo bajo el régimen de admisión temporal</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mercancías según libros de contabilidad empresas industriales (cuando la empresa dispone de un sistema de costos incorporado a la contabilidad)</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mercancías según libros de contabilidad empresas industriales (cuando la empresa no dispone de un sistema de costos incorporado a la contabilidad)</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mercancías según libros de contabilidad empresas comerciales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Controles internos mínimos para aseguramiento de activos, según libros de contabilidad</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Pr="00C551CB" w:rsidRDefault="00132FDD" w:rsidP="00D06781">
            <w:pPr>
              <w:pStyle w:val="ListParagraph"/>
              <w:numPr>
                <w:ilvl w:val="0"/>
                <w:numId w:val="28"/>
              </w:numPr>
              <w:spacing w:after="0" w:line="240" w:lineRule="auto"/>
              <w:ind w:left="341" w:hanging="284"/>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Activos en consignación</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tc>
        <w:tc>
          <w:tcPr>
            <w:tcW w:w="1585" w:type="dxa"/>
            <w:gridSpan w:val="2"/>
          </w:tcPr>
          <w:p w:rsidR="00132FDD" w:rsidRDefault="00132FDD" w:rsidP="00100E0D">
            <w:pPr>
              <w:spacing w:after="0" w:line="240" w:lineRule="auto"/>
              <w:jc w:val="center"/>
              <w:rPr>
                <w:rFonts w:ascii="Calibri" w:eastAsia="Times New Roman" w:hAnsi="Calibri" w:cs="Arial"/>
                <w:b/>
                <w:bCs/>
                <w:color w:val="000000"/>
                <w:sz w:val="18"/>
                <w:szCs w:val="18"/>
                <w:lang w:val="es-CR"/>
              </w:rPr>
            </w:pPr>
          </w:p>
        </w:tc>
        <w:tc>
          <w:tcPr>
            <w:tcW w:w="4227" w:type="dxa"/>
            <w:gridSpan w:val="4"/>
          </w:tcPr>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Localización múltiple</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Producto terminado a precio neto de venta</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Traslado temporal de bienes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Aseguramiento de apartamentos o condominios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Muestras, moldes, modelos, planos y diseños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Protección de marcas</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Valor de reposición funcional</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p w:rsidR="00132FDD" w:rsidRPr="00C551CB" w:rsidRDefault="00132FDD" w:rsidP="008867E9">
            <w:pPr>
              <w:pStyle w:val="ListParagraph"/>
              <w:numPr>
                <w:ilvl w:val="0"/>
                <w:numId w:val="28"/>
              </w:numPr>
              <w:spacing w:after="0" w:line="240" w:lineRule="auto"/>
              <w:jc w:val="both"/>
              <w:rPr>
                <w:rFonts w:ascii="Calibri" w:eastAsia="Times New Roman" w:hAnsi="Calibri" w:cs="Arial"/>
                <w:bCs/>
                <w:color w:val="000000"/>
                <w:sz w:val="16"/>
                <w:szCs w:val="16"/>
                <w:lang w:val="es-CR"/>
              </w:rPr>
            </w:pPr>
            <w:r w:rsidRPr="00C551CB">
              <w:rPr>
                <w:rFonts w:ascii="Calibri" w:eastAsia="Times New Roman" w:hAnsi="Calibri" w:cs="Arial"/>
                <w:bCs/>
                <w:color w:val="000000"/>
                <w:sz w:val="16"/>
                <w:szCs w:val="16"/>
                <w:lang w:val="es-CR"/>
              </w:rPr>
              <w:t>Destrucción preventiva</w:t>
            </w:r>
            <w:r w:rsidR="00290229">
              <w:rPr>
                <w:rFonts w:ascii="Calibri" w:eastAsia="Times New Roman" w:hAnsi="Calibri" w:cs="Arial"/>
                <w:bCs/>
                <w:color w:val="000000"/>
                <w:sz w:val="16"/>
                <w:szCs w:val="16"/>
                <w:lang w:val="es-CR"/>
              </w:rPr>
              <w:t xml:space="preserve"> </w:t>
            </w:r>
            <w:r w:rsidR="00290229" w:rsidRPr="003762B5">
              <w:rPr>
                <w:rFonts w:ascii="Calibri" w:eastAsia="Times New Roman" w:hAnsi="Calibri" w:cs="Arial"/>
                <w:b/>
                <w:bCs/>
                <w:color w:val="000000"/>
                <w:sz w:val="16"/>
                <w:szCs w:val="16"/>
                <w:lang w:val="es-CR" w:eastAsia="es-CR"/>
              </w:rPr>
              <w:fldChar w:fldCharType="begin">
                <w:ffData>
                  <w:name w:val="Check19"/>
                  <w:enabled/>
                  <w:calcOnExit w:val="0"/>
                  <w:checkBox>
                    <w:sizeAuto/>
                    <w:default w:val="0"/>
                  </w:checkBox>
                </w:ffData>
              </w:fldChar>
            </w:r>
            <w:r w:rsidR="00290229" w:rsidRPr="003762B5">
              <w:rPr>
                <w:rFonts w:ascii="Calibri" w:eastAsia="Times New Roman" w:hAnsi="Calibri" w:cs="Arial"/>
                <w:b/>
                <w:bCs/>
                <w:color w:val="000000"/>
                <w:sz w:val="16"/>
                <w:szCs w:val="16"/>
                <w:lang w:val="es-CR" w:eastAsia="es-CR"/>
              </w:rPr>
              <w:instrText xml:space="preserve"> FORMCHECKBOX </w:instrText>
            </w:r>
            <w:r w:rsidR="007D0484">
              <w:rPr>
                <w:rFonts w:ascii="Calibri" w:eastAsia="Times New Roman" w:hAnsi="Calibri" w:cs="Arial"/>
                <w:b/>
                <w:bCs/>
                <w:color w:val="000000"/>
                <w:sz w:val="16"/>
                <w:szCs w:val="16"/>
                <w:lang w:val="es-CR" w:eastAsia="es-CR"/>
              </w:rPr>
            </w:r>
            <w:r w:rsidR="007D0484">
              <w:rPr>
                <w:rFonts w:ascii="Calibri" w:eastAsia="Times New Roman" w:hAnsi="Calibri" w:cs="Arial"/>
                <w:b/>
                <w:bCs/>
                <w:color w:val="000000"/>
                <w:sz w:val="16"/>
                <w:szCs w:val="16"/>
                <w:lang w:val="es-CR" w:eastAsia="es-CR"/>
              </w:rPr>
              <w:fldChar w:fldCharType="separate"/>
            </w:r>
            <w:r w:rsidR="00290229" w:rsidRPr="003762B5">
              <w:rPr>
                <w:rFonts w:ascii="Calibri" w:eastAsia="Times New Roman" w:hAnsi="Calibri" w:cs="Arial"/>
                <w:color w:val="000000"/>
                <w:sz w:val="16"/>
                <w:szCs w:val="16"/>
                <w:lang w:val="es-CR" w:eastAsia="es-CR"/>
              </w:rPr>
              <w:fldChar w:fldCharType="end"/>
            </w:r>
          </w:p>
        </w:tc>
        <w:tc>
          <w:tcPr>
            <w:tcW w:w="1559" w:type="dxa"/>
          </w:tcPr>
          <w:p w:rsidR="00132FDD" w:rsidRDefault="00132FDD" w:rsidP="00100E0D">
            <w:pPr>
              <w:spacing w:after="0" w:line="240" w:lineRule="auto"/>
              <w:jc w:val="center"/>
              <w:rPr>
                <w:rFonts w:ascii="Calibri" w:eastAsia="Times New Roman" w:hAnsi="Calibri" w:cs="Arial"/>
                <w:b/>
                <w:bCs/>
                <w:color w:val="000000"/>
                <w:sz w:val="18"/>
                <w:szCs w:val="18"/>
                <w:lang w:val="es-CR"/>
              </w:rPr>
            </w:pPr>
          </w:p>
        </w:tc>
      </w:tr>
    </w:tbl>
    <w:tbl>
      <w:tblPr>
        <w:tblStyle w:val="TableGrid"/>
        <w:tblW w:w="11619" w:type="dxa"/>
        <w:tblLook w:val="04A0" w:firstRow="1" w:lastRow="0" w:firstColumn="1" w:lastColumn="0" w:noHBand="0" w:noVBand="1"/>
      </w:tblPr>
      <w:tblGrid>
        <w:gridCol w:w="11619"/>
      </w:tblGrid>
      <w:tr w:rsidR="00DC44E7" w:rsidTr="00C868F0">
        <w:tc>
          <w:tcPr>
            <w:tcW w:w="11619" w:type="dxa"/>
            <w:shd w:val="clear" w:color="auto" w:fill="76923C" w:themeFill="accent3" w:themeFillShade="BF"/>
          </w:tcPr>
          <w:p w:rsidR="00B302B8" w:rsidRPr="00C551CB" w:rsidRDefault="00B302B8" w:rsidP="00B302B8">
            <w:pPr>
              <w:pStyle w:val="Default"/>
              <w:jc w:val="center"/>
              <w:rPr>
                <w:b/>
                <w:bCs/>
                <w:color w:val="FFFFFF" w:themeColor="background1"/>
                <w:sz w:val="16"/>
                <w:szCs w:val="16"/>
                <w:lang w:val="es-CR"/>
              </w:rPr>
            </w:pPr>
            <w:r w:rsidRPr="00C551CB">
              <w:rPr>
                <w:b/>
                <w:bCs/>
                <w:color w:val="FFFFFF" w:themeColor="background1"/>
                <w:sz w:val="16"/>
                <w:szCs w:val="16"/>
                <w:lang w:val="es-CR"/>
              </w:rPr>
              <w:t>OTROS TEMAS</w:t>
            </w:r>
          </w:p>
        </w:tc>
      </w:tr>
      <w:tr w:rsidR="00173546" w:rsidRPr="00F8057D" w:rsidTr="002745B7">
        <w:trPr>
          <w:trHeight w:val="94"/>
        </w:trPr>
        <w:tc>
          <w:tcPr>
            <w:tcW w:w="11619" w:type="dxa"/>
            <w:shd w:val="clear" w:color="auto" w:fill="FFFFFF" w:themeFill="background1"/>
          </w:tcPr>
          <w:p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D0484">
              <w:rPr>
                <w:b/>
                <w:bCs/>
                <w:color w:val="auto"/>
                <w:sz w:val="16"/>
                <w:szCs w:val="16"/>
                <w:lang w:val="es-CR"/>
              </w:rPr>
            </w:r>
            <w:r w:rsidR="007D0484">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3031"/>
        <w:gridCol w:w="1577"/>
        <w:gridCol w:w="90"/>
        <w:gridCol w:w="990"/>
        <w:gridCol w:w="1036"/>
        <w:gridCol w:w="1990"/>
        <w:gridCol w:w="126"/>
        <w:gridCol w:w="2779"/>
      </w:tblGrid>
      <w:tr w:rsidR="00720609" w:rsidRPr="00293A0F" w:rsidTr="00C551CB">
        <w:trPr>
          <w:trHeight w:val="265"/>
        </w:trPr>
        <w:tc>
          <w:tcPr>
            <w:tcW w:w="3031" w:type="dxa"/>
            <w:vMerge w:val="restart"/>
            <w:tcBorders>
              <w:top w:val="single" w:sz="4" w:space="0" w:color="auto"/>
              <w:left w:val="single" w:sz="4" w:space="0" w:color="auto"/>
              <w:right w:val="single" w:sz="4" w:space="0" w:color="auto"/>
            </w:tcBorders>
            <w:shd w:val="clear" w:color="auto" w:fill="auto"/>
            <w:vAlign w:val="center"/>
          </w:tcPr>
          <w:p w:rsidR="00720609" w:rsidRDefault="00720609" w:rsidP="00C551CB">
            <w:pPr>
              <w:spacing w:after="0" w:line="240" w:lineRule="auto"/>
              <w:ind w:firstLine="3"/>
              <w:jc w:val="center"/>
              <w:rPr>
                <w:sz w:val="18"/>
                <w:lang w:val="es-CR"/>
              </w:rPr>
            </w:pPr>
            <w:r w:rsidRPr="002745B7">
              <w:rPr>
                <w:b/>
                <w:bCs/>
                <w:sz w:val="20"/>
                <w:szCs w:val="20"/>
                <w:lang w:val="es-CR"/>
              </w:rPr>
              <w:t>MODO DE PAGO</w:t>
            </w:r>
            <w:r>
              <w:rPr>
                <w:sz w:val="18"/>
                <w:lang w:val="es-CR"/>
              </w:rPr>
              <w:t xml:space="preserve"> </w:t>
            </w:r>
          </w:p>
        </w:tc>
        <w:tc>
          <w:tcPr>
            <w:tcW w:w="1577" w:type="dxa"/>
            <w:vMerge w:val="restart"/>
            <w:tcBorders>
              <w:top w:val="single" w:sz="4" w:space="0" w:color="auto"/>
              <w:left w:val="single" w:sz="4" w:space="0" w:color="auto"/>
              <w:right w:val="single" w:sz="4" w:space="0" w:color="auto"/>
            </w:tcBorders>
            <w:shd w:val="clear" w:color="auto" w:fill="auto"/>
            <w:vAlign w:val="center"/>
          </w:tcPr>
          <w:p w:rsidR="00720609" w:rsidRPr="00CC619A" w:rsidRDefault="00720609" w:rsidP="00647AD4">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r>
              <w:rPr>
                <w:sz w:val="18"/>
                <w:lang w:val="es-CR"/>
              </w:rPr>
              <w:instrText xml:space="preserve"> FORMCHECKBOX </w:instrText>
            </w:r>
            <w:r w:rsidR="007D0484">
              <w:rPr>
                <w:sz w:val="18"/>
                <w:lang w:val="es-CR"/>
              </w:rPr>
            </w:r>
            <w:r w:rsidR="007D0484">
              <w:rPr>
                <w:sz w:val="18"/>
                <w:lang w:val="es-CR"/>
              </w:rPr>
              <w:fldChar w:fldCharType="separate"/>
            </w:r>
            <w:r>
              <w:rPr>
                <w:sz w:val="18"/>
                <w:lang w:val="es-CR"/>
              </w:rPr>
              <w:fldChar w:fldCharType="end"/>
            </w:r>
            <w:r>
              <w:rPr>
                <w:sz w:val="18"/>
                <w:lang w:val="es-CR"/>
              </w:rPr>
              <w:t xml:space="preserve"> </w:t>
            </w:r>
            <w:r w:rsidRPr="00CC619A">
              <w:rPr>
                <w:sz w:val="18"/>
                <w:lang w:val="es-CR"/>
              </w:rPr>
              <w:t>Cargo a tarjeta</w:t>
            </w: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Del="003C3114" w:rsidRDefault="00720609" w:rsidP="00C551CB">
            <w:pPr>
              <w:spacing w:after="0" w:line="240" w:lineRule="auto"/>
              <w:ind w:firstLine="3"/>
              <w:rPr>
                <w:sz w:val="18"/>
                <w:lang w:val="es-CR"/>
              </w:rPr>
            </w:pPr>
            <w:r>
              <w:rPr>
                <w:sz w:val="18"/>
                <w:lang w:val="es-CR"/>
              </w:rPr>
              <w:t>Titular:</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RDefault="00720609" w:rsidP="00647AD4">
            <w:pPr>
              <w:spacing w:after="0" w:line="240" w:lineRule="auto"/>
              <w:rPr>
                <w:sz w:val="18"/>
                <w:lang w:val="es-CR"/>
              </w:rPr>
            </w:pPr>
            <w:r>
              <w:rPr>
                <w:sz w:val="18"/>
                <w:lang w:val="es-CR"/>
              </w:rPr>
              <w:t>Fecha de vencimiento:</w:t>
            </w:r>
          </w:p>
        </w:tc>
        <w:tc>
          <w:tcPr>
            <w:tcW w:w="2779" w:type="dxa"/>
            <w:vMerge w:val="restart"/>
            <w:tcBorders>
              <w:top w:val="single" w:sz="4" w:space="0" w:color="auto"/>
              <w:left w:val="single" w:sz="4" w:space="0" w:color="auto"/>
              <w:right w:val="single" w:sz="4" w:space="0" w:color="auto"/>
            </w:tcBorders>
            <w:shd w:val="clear" w:color="auto" w:fill="auto"/>
            <w:vAlign w:val="center"/>
          </w:tcPr>
          <w:p w:rsidR="00720609" w:rsidRPr="00A41F99" w:rsidRDefault="00720609" w:rsidP="00647AD4">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r>
              <w:rPr>
                <w:sz w:val="18"/>
                <w:lang w:val="es-CR"/>
              </w:rPr>
              <w:instrText xml:space="preserve"> FORMCHECKBOX </w:instrText>
            </w:r>
            <w:r w:rsidR="007D0484">
              <w:rPr>
                <w:sz w:val="18"/>
                <w:lang w:val="es-CR"/>
              </w:rPr>
            </w:r>
            <w:r w:rsidR="007D0484">
              <w:rPr>
                <w:sz w:val="18"/>
                <w:lang w:val="es-CR"/>
              </w:rPr>
              <w:fldChar w:fldCharType="separate"/>
            </w:r>
            <w:r>
              <w:rPr>
                <w:sz w:val="18"/>
                <w:lang w:val="es-CR"/>
              </w:rPr>
              <w:fldChar w:fldCharType="end"/>
            </w:r>
            <w:r>
              <w:rPr>
                <w:sz w:val="18"/>
                <w:lang w:val="es-CR"/>
              </w:rPr>
              <w:t xml:space="preserve"> Pago directo del Tomador</w:t>
            </w:r>
          </w:p>
        </w:tc>
      </w:tr>
      <w:tr w:rsidR="00720609" w:rsidRPr="00293A0F" w:rsidTr="00C551CB">
        <w:trPr>
          <w:trHeight w:val="112"/>
        </w:trPr>
        <w:tc>
          <w:tcPr>
            <w:tcW w:w="3031" w:type="dxa"/>
            <w:vMerge/>
            <w:tcBorders>
              <w:left w:val="single" w:sz="4" w:space="0" w:color="auto"/>
              <w:bottom w:val="single" w:sz="4" w:space="0" w:color="auto"/>
              <w:right w:val="single" w:sz="4" w:space="0" w:color="auto"/>
            </w:tcBorders>
            <w:shd w:val="clear" w:color="auto" w:fill="auto"/>
            <w:vAlign w:val="center"/>
          </w:tcPr>
          <w:p w:rsidR="00720609" w:rsidRDefault="00720609" w:rsidP="00186C1E">
            <w:pPr>
              <w:spacing w:after="0" w:line="240" w:lineRule="auto"/>
              <w:ind w:firstLine="3"/>
              <w:rPr>
                <w:sz w:val="18"/>
                <w:lang w:val="es-CR"/>
              </w:rPr>
            </w:pPr>
          </w:p>
        </w:tc>
        <w:tc>
          <w:tcPr>
            <w:tcW w:w="1577"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ind w:firstLine="3"/>
              <w:rPr>
                <w:sz w:val="18"/>
                <w:lang w:val="es-CR"/>
              </w:rPr>
            </w:pP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Del="003C3114" w:rsidRDefault="00720609" w:rsidP="00647AD4">
            <w:pPr>
              <w:spacing w:after="0" w:line="240" w:lineRule="auto"/>
              <w:rPr>
                <w:sz w:val="18"/>
                <w:lang w:val="es-CR"/>
              </w:rPr>
            </w:pPr>
            <w:r>
              <w:rPr>
                <w:sz w:val="18"/>
                <w:lang w:val="es-CR"/>
              </w:rPr>
              <w:t>N° de Tarjeta:</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Del="00720609" w:rsidRDefault="00720609" w:rsidP="00907441">
            <w:pPr>
              <w:spacing w:after="0" w:line="240" w:lineRule="auto"/>
              <w:rPr>
                <w:sz w:val="18"/>
                <w:lang w:val="es-CR"/>
              </w:rPr>
            </w:pPr>
            <w:r>
              <w:rPr>
                <w:sz w:val="18"/>
                <w:lang w:val="es-CR"/>
              </w:rPr>
              <w:t>Banco Emisor:</w:t>
            </w:r>
          </w:p>
        </w:tc>
        <w:tc>
          <w:tcPr>
            <w:tcW w:w="2779"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rPr>
                <w:sz w:val="18"/>
                <w:lang w:val="es-CR"/>
              </w:rPr>
            </w:pPr>
          </w:p>
        </w:tc>
      </w:tr>
      <w:tr w:rsidR="006D363A" w:rsidRPr="008867E9" w:rsidTr="001215FA">
        <w:trPr>
          <w:trHeight w:val="478"/>
        </w:trPr>
        <w:tc>
          <w:tcPr>
            <w:tcW w:w="4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363A" w:rsidRPr="00DF7C94" w:rsidRDefault="006D363A" w:rsidP="006C02C3">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Incendio </w:t>
            </w:r>
            <w:r w:rsidR="006C02C3">
              <w:rPr>
                <w:rFonts w:cstheme="minorHAnsi"/>
                <w:b/>
                <w:bCs/>
                <w:spacing w:val="-2"/>
                <w:sz w:val="16"/>
                <w:szCs w:val="16"/>
                <w:lang w:val="es-CR"/>
              </w:rPr>
              <w:t>Todo Riesgo</w:t>
            </w:r>
            <w:r w:rsidRPr="00DF7C94">
              <w:rPr>
                <w:rFonts w:cstheme="minorHAnsi"/>
                <w:b/>
                <w:bCs/>
                <w:spacing w:val="-2"/>
                <w:sz w:val="16"/>
                <w:szCs w:val="16"/>
                <w:lang w:val="es-CR"/>
              </w:rPr>
              <w:t xml:space="preserve"> con otra aseguradora?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363A" w:rsidRPr="00DF7C94" w:rsidRDefault="006D363A" w:rsidP="001215FA">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7D0484">
              <w:rPr>
                <w:sz w:val="16"/>
                <w:szCs w:val="16"/>
                <w:lang w:val="es-CR"/>
              </w:rPr>
            </w:r>
            <w:r w:rsidR="007D0484">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7D0484">
              <w:rPr>
                <w:sz w:val="16"/>
                <w:szCs w:val="16"/>
                <w:lang w:val="es-CR"/>
              </w:rPr>
            </w:r>
            <w:r w:rsidR="007D0484">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63A" w:rsidRPr="00DF7C94" w:rsidRDefault="006D363A" w:rsidP="001215FA">
            <w:pPr>
              <w:spacing w:after="0" w:line="240" w:lineRule="auto"/>
              <w:jc w:val="both"/>
              <w:rPr>
                <w:b/>
                <w:sz w:val="16"/>
                <w:szCs w:val="16"/>
                <w:lang w:val="es-CR"/>
              </w:rPr>
            </w:pPr>
            <w:r w:rsidRPr="00DF7C94">
              <w:rPr>
                <w:b/>
                <w:sz w:val="16"/>
                <w:szCs w:val="16"/>
                <w:lang w:val="es-CR"/>
              </w:rPr>
              <w:t>Favor indicar si la respuesta es afirmativa:</w:t>
            </w:r>
          </w:p>
        </w:tc>
        <w:tc>
          <w:tcPr>
            <w:tcW w:w="2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63A" w:rsidRPr="00DF7C94" w:rsidRDefault="006D363A" w:rsidP="001215FA">
            <w:pPr>
              <w:spacing w:after="0" w:line="240" w:lineRule="auto"/>
              <w:jc w:val="both"/>
              <w:rPr>
                <w:sz w:val="16"/>
                <w:szCs w:val="16"/>
                <w:lang w:val="es-CR"/>
              </w:rPr>
            </w:pPr>
            <w:r w:rsidRPr="00DF7C94">
              <w:rPr>
                <w:sz w:val="16"/>
                <w:szCs w:val="16"/>
                <w:lang w:val="es-CR"/>
              </w:rPr>
              <w:t>Entidad Aseguradora:</w:t>
            </w:r>
          </w:p>
          <w:p w:rsidR="006D363A" w:rsidRPr="00DF7C94" w:rsidRDefault="006D363A" w:rsidP="001215FA">
            <w:pPr>
              <w:spacing w:after="0" w:line="240" w:lineRule="auto"/>
              <w:jc w:val="both"/>
              <w:rPr>
                <w:sz w:val="16"/>
                <w:szCs w:val="16"/>
                <w:lang w:val="es-CR"/>
              </w:rPr>
            </w:pPr>
            <w:r w:rsidRPr="00DF7C94">
              <w:rPr>
                <w:sz w:val="16"/>
                <w:szCs w:val="16"/>
                <w:lang w:val="es-CR"/>
              </w:rPr>
              <w:t>Número de Póliza:</w:t>
            </w:r>
          </w:p>
          <w:p w:rsidR="006D363A" w:rsidRPr="00DF7C94" w:rsidRDefault="006D363A" w:rsidP="001215FA">
            <w:pPr>
              <w:spacing w:after="0" w:line="240" w:lineRule="auto"/>
              <w:jc w:val="both"/>
              <w:rPr>
                <w:sz w:val="16"/>
                <w:szCs w:val="16"/>
                <w:lang w:val="es-CR"/>
              </w:rPr>
            </w:pPr>
            <w:r w:rsidRPr="00DF7C94">
              <w:rPr>
                <w:sz w:val="16"/>
                <w:szCs w:val="16"/>
                <w:lang w:val="es-CR"/>
              </w:rPr>
              <w:t>Periodo de vigencia:</w:t>
            </w:r>
          </w:p>
        </w:tc>
      </w:tr>
      <w:tr w:rsidR="0067040A" w:rsidRPr="00F8057D" w:rsidTr="007556D3">
        <w:trPr>
          <w:trHeight w:val="478"/>
        </w:trPr>
        <w:tc>
          <w:tcPr>
            <w:tcW w:w="116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290229" w:rsidRPr="00C551CB"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290229" w:rsidRPr="00C551CB" w:rsidRDefault="00290229" w:rsidP="00714646">
            <w:pPr>
              <w:pStyle w:val="Default"/>
              <w:jc w:val="center"/>
              <w:rPr>
                <w:b/>
                <w:bCs/>
                <w:color w:val="FFFFFF" w:themeColor="background1"/>
                <w:sz w:val="16"/>
                <w:szCs w:val="16"/>
                <w:lang w:val="es-CR"/>
              </w:rPr>
            </w:pPr>
            <w:r w:rsidRPr="00C551CB">
              <w:rPr>
                <w:b/>
                <w:bCs/>
                <w:color w:val="FFFFFF" w:themeColor="background1"/>
                <w:sz w:val="16"/>
                <w:szCs w:val="16"/>
                <w:lang w:val="es-CR"/>
              </w:rPr>
              <w:t>CONSENTIMIENTO INFORMADO</w:t>
            </w:r>
          </w:p>
        </w:tc>
      </w:tr>
      <w:tr w:rsidR="00290229"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290229" w:rsidRPr="00C551CB" w:rsidRDefault="00290229" w:rsidP="00C551CB">
            <w:pPr>
              <w:pStyle w:val="Default"/>
              <w:jc w:val="both"/>
              <w:rPr>
                <w:bCs/>
                <w:color w:val="auto"/>
                <w:sz w:val="16"/>
                <w:szCs w:val="16"/>
                <w:lang w:val="es-CR"/>
              </w:rPr>
            </w:pPr>
            <w:r w:rsidRPr="00C551CB">
              <w:rPr>
                <w:bCs/>
                <w:color w:val="auto"/>
                <w:sz w:val="16"/>
                <w:szCs w:val="16"/>
                <w:lang w:val="es-CR"/>
              </w:rPr>
              <w:t>Estimado cliente, de acuerdo con lo establecido en la Ley de Protección de la Persona frente al Tratamiento de sus Datos Personales (Ley 8968) y normativa conexa, le informamos lo siguiente: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 xml:space="preserve">Como titular de los datos personales, SEGUROS LAFISE le brinda el derecho de acceso, verificación, rectificación o eliminación de los mismos.  </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290229" w:rsidRPr="002B4C13" w:rsidRDefault="00290229" w:rsidP="00C551CB">
            <w:pPr>
              <w:pStyle w:val="Default"/>
              <w:jc w:val="both"/>
              <w:rPr>
                <w:b/>
                <w:bCs/>
                <w:color w:val="FFFFFF" w:themeColor="background1"/>
                <w:sz w:val="18"/>
                <w:szCs w:val="16"/>
                <w:lang w:val="es-CR"/>
              </w:rPr>
            </w:pPr>
            <w:r w:rsidRPr="00C551CB">
              <w:rPr>
                <w:bCs/>
                <w:color w:val="auto"/>
                <w:sz w:val="16"/>
                <w:szCs w:val="16"/>
                <w:lang w:val="es-CR"/>
              </w:rPr>
              <w:t>Con pleno conocimiento de los señalado anteriormente, brindo el consentimiento libre, específico, informado, inequívoco e individualizado, del tratamiento de mis datos personales.</w:t>
            </w:r>
            <w:r w:rsidR="00121168">
              <w:rPr>
                <w:bCs/>
                <w:color w:val="auto"/>
                <w:sz w:val="16"/>
                <w:szCs w:val="16"/>
                <w:lang w:val="es-CR"/>
              </w:rPr>
              <w:t xml:space="preserve"> </w:t>
            </w:r>
            <w:r w:rsidR="00121168" w:rsidRPr="00C551CB">
              <w:rPr>
                <w:b/>
                <w:bCs/>
                <w:color w:val="auto"/>
                <w:sz w:val="16"/>
                <w:szCs w:val="16"/>
                <w:lang w:val="es-CR"/>
              </w:rPr>
              <w:t>FIRMA DEL TOMADOR</w:t>
            </w:r>
            <w:r w:rsidR="00121168">
              <w:rPr>
                <w:bCs/>
                <w:color w:val="auto"/>
                <w:sz w:val="16"/>
                <w:szCs w:val="16"/>
                <w:lang w:val="es-CR"/>
              </w:rPr>
              <w:t>: __________________________________________________</w:t>
            </w:r>
          </w:p>
        </w:tc>
      </w:tr>
      <w:tr w:rsidR="00714646" w:rsidRPr="00F8057D"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714646" w:rsidRPr="00C551CB" w:rsidRDefault="00714646" w:rsidP="00714646">
            <w:pPr>
              <w:pStyle w:val="Default"/>
              <w:jc w:val="center"/>
              <w:rPr>
                <w:b/>
                <w:bCs/>
                <w:color w:val="FFFFFF" w:themeColor="background1"/>
                <w:sz w:val="16"/>
                <w:szCs w:val="16"/>
                <w:lang w:val="es-CR"/>
              </w:rPr>
            </w:pPr>
            <w:r w:rsidRPr="00C551CB">
              <w:rPr>
                <w:b/>
                <w:bCs/>
                <w:color w:val="FFFFFF" w:themeColor="background1"/>
                <w:sz w:val="16"/>
                <w:szCs w:val="16"/>
                <w:lang w:val="es-CR"/>
              </w:rPr>
              <w:t>PROCESO DE ANÁLISIS Y ACEPTACIÓN O RECHAZO DE LA SOLICTUD</w:t>
            </w:r>
          </w:p>
        </w:tc>
      </w:tr>
      <w:tr w:rsidR="00714646" w:rsidRPr="00F8057D"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0C2F79">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0" w:history="1">
              <w:r w:rsidRPr="000C2F79">
                <w:rPr>
                  <w:rStyle w:val="Hyperlink"/>
                  <w:rFonts w:ascii="Calibri" w:hAnsi="Calibri" w:cs="Calibri"/>
                  <w:sz w:val="16"/>
                  <w:lang w:val="es-CR"/>
                </w:rPr>
                <w:t>serviciosegurocr@lafise.com</w:t>
              </w:r>
            </w:hyperlink>
            <w:r w:rsidRPr="000C2F79">
              <w:rPr>
                <w:rFonts w:ascii="Arial" w:eastAsia="Calibri" w:hAnsi="Arial" w:cs="Arial"/>
                <w:color w:val="000000"/>
                <w:sz w:val="16"/>
                <w:szCs w:val="18"/>
                <w:lang w:val="es-CR"/>
              </w:rPr>
              <w:t xml:space="preserve"> o</w:t>
            </w:r>
            <w:r w:rsidRPr="000C2F79">
              <w:rPr>
                <w:sz w:val="16"/>
                <w:szCs w:val="16"/>
                <w:lang w:val="es-CR"/>
              </w:rPr>
              <w:t xml:space="preserve"> bien</w:t>
            </w:r>
            <w:r w:rsidR="00237050" w:rsidRPr="000C2F79">
              <w:rPr>
                <w:sz w:val="16"/>
                <w:szCs w:val="16"/>
                <w:lang w:val="es-CR"/>
              </w:rPr>
              <w:t xml:space="preserve"> en</w:t>
            </w:r>
            <w:r w:rsidRPr="000C2F79">
              <w:rPr>
                <w:sz w:val="16"/>
                <w:szCs w:val="16"/>
                <w:lang w:val="es-CR"/>
              </w:rPr>
              <w:t xml:space="preserve"> nuestra oficinas, ubicadas 175 metros este de la Rotonda de San Pedro, San José, Costa Rica.</w:t>
            </w:r>
          </w:p>
        </w:tc>
      </w:tr>
      <w:tr w:rsidR="007E6BDA" w:rsidRPr="00F8057D" w:rsidTr="002B4C13">
        <w:trPr>
          <w:trHeight w:val="110"/>
        </w:trPr>
        <w:tc>
          <w:tcPr>
            <w:tcW w:w="11619"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C551CB"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C551CB">
              <w:rPr>
                <w:rFonts w:ascii="Calibri" w:hAnsi="Calibri" w:cs="Calibri"/>
                <w:b/>
                <w:color w:val="FFFFFF" w:themeColor="background1"/>
                <w:sz w:val="16"/>
                <w:szCs w:val="16"/>
                <w:lang w:val="es-CR"/>
              </w:rPr>
              <w:t>INIDICACIÓN DE ENTREGA DE INFORMACIÓN PREVIA</w:t>
            </w:r>
          </w:p>
        </w:tc>
      </w:tr>
      <w:tr w:rsidR="002E6045" w:rsidRPr="00F8057D" w:rsidTr="00C868F0">
        <w:trPr>
          <w:trHeight w:val="110"/>
        </w:trPr>
        <w:tc>
          <w:tcPr>
            <w:tcW w:w="11619" w:type="dxa"/>
            <w:gridSpan w:val="8"/>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F8057D" w:rsidTr="00094676">
              <w:trPr>
                <w:trHeight w:val="509"/>
              </w:trPr>
              <w:tc>
                <w:tcPr>
                  <w:tcW w:w="11624" w:type="dxa"/>
                </w:tcPr>
                <w:p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w:t>
                  </w:r>
                  <w:r w:rsidR="00F8057D">
                    <w:rPr>
                      <w:sz w:val="16"/>
                      <w:szCs w:val="16"/>
                      <w:lang w:val="es-CR"/>
                    </w:rPr>
                    <w:t>o las Condiciones Generales de la póliza</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1" w:history="1">
                    <w:r w:rsidRPr="0080283F">
                      <w:rPr>
                        <w:rStyle w:val="Hyperlink"/>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2" w:history="1">
                    <w:r w:rsidRPr="0080283F">
                      <w:rPr>
                        <w:rStyle w:val="Hyperlink"/>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F8057D" w:rsidTr="00094676">
        <w:trPr>
          <w:trHeight w:val="610"/>
        </w:trPr>
        <w:tc>
          <w:tcPr>
            <w:tcW w:w="5809"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tc>
        <w:tc>
          <w:tcPr>
            <w:tcW w:w="5810"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7556D3">
            <w:pPr>
              <w:spacing w:after="0" w:line="240" w:lineRule="auto"/>
              <w:ind w:right="66"/>
              <w:jc w:val="center"/>
              <w:rPr>
                <w:b/>
                <w:smallCaps/>
                <w:sz w:val="16"/>
                <w:szCs w:val="16"/>
                <w:lang w:val="es-CR"/>
              </w:rPr>
            </w:pPr>
          </w:p>
        </w:tc>
      </w:tr>
      <w:tr w:rsidR="00F9102F" w:rsidRPr="00F8057D" w:rsidTr="00A93BDC">
        <w:tc>
          <w:tcPr>
            <w:tcW w:w="5809" w:type="dxa"/>
          </w:tcPr>
          <w:p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r w:rsidR="00E34630" w:rsidRPr="00F8057D" w:rsidTr="00E34630">
        <w:tc>
          <w:tcPr>
            <w:tcW w:w="11619" w:type="dxa"/>
            <w:gridSpan w:val="2"/>
          </w:tcPr>
          <w:p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6B1C01">
              <w:rPr>
                <w:b/>
                <w:bCs/>
                <w:sz w:val="16"/>
                <w:szCs w:val="16"/>
                <w:lang w:val="es-CR"/>
              </w:rPr>
              <w:t>6</w:t>
            </w:r>
            <w:r w:rsidRPr="003F068D">
              <w:rPr>
                <w:b/>
                <w:bCs/>
                <w:sz w:val="16"/>
                <w:szCs w:val="16"/>
                <w:lang w:val="es-CR"/>
              </w:rPr>
              <w:t>-</w:t>
            </w:r>
            <w:r w:rsidR="006B1C01">
              <w:rPr>
                <w:b/>
                <w:bCs/>
                <w:sz w:val="16"/>
                <w:szCs w:val="16"/>
                <w:lang w:val="es-CR"/>
              </w:rPr>
              <w:t>69</w:t>
            </w:r>
            <w:r w:rsidRPr="003F068D">
              <w:rPr>
                <w:b/>
                <w:bCs/>
                <w:sz w:val="16"/>
                <w:szCs w:val="16"/>
                <w:lang w:val="es-CR"/>
              </w:rPr>
              <w:t>-A14-</w:t>
            </w:r>
            <w:r w:rsidR="006B1C01">
              <w:rPr>
                <w:b/>
                <w:bCs/>
                <w:sz w:val="16"/>
                <w:szCs w:val="16"/>
                <w:lang w:val="es-CR"/>
              </w:rPr>
              <w:t>634</w:t>
            </w:r>
            <w:r w:rsidRPr="003F068D">
              <w:rPr>
                <w:b/>
                <w:bCs/>
                <w:sz w:val="16"/>
                <w:szCs w:val="16"/>
                <w:lang w:val="es-CR"/>
              </w:rPr>
              <w:t xml:space="preserve">, de fecha </w:t>
            </w:r>
            <w:r w:rsidR="006B1C01">
              <w:rPr>
                <w:b/>
                <w:bCs/>
                <w:sz w:val="16"/>
                <w:szCs w:val="16"/>
                <w:lang w:val="es-CR"/>
              </w:rPr>
              <w:t>27</w:t>
            </w:r>
            <w:r w:rsidR="00094676">
              <w:rPr>
                <w:b/>
                <w:bCs/>
                <w:sz w:val="16"/>
                <w:szCs w:val="16"/>
                <w:lang w:val="es-CR"/>
              </w:rPr>
              <w:t xml:space="preserve"> </w:t>
            </w:r>
            <w:r w:rsidRPr="003F068D">
              <w:rPr>
                <w:b/>
                <w:bCs/>
                <w:sz w:val="16"/>
                <w:szCs w:val="16"/>
                <w:lang w:val="es-CR"/>
              </w:rPr>
              <w:t xml:space="preserve">de </w:t>
            </w:r>
            <w:r w:rsidR="006B1C01">
              <w:rPr>
                <w:b/>
                <w:bCs/>
                <w:sz w:val="16"/>
                <w:szCs w:val="16"/>
                <w:lang w:val="es-CR"/>
              </w:rPr>
              <w:t>mayo</w:t>
            </w:r>
            <w:r w:rsidR="003F068D">
              <w:rPr>
                <w:b/>
                <w:bCs/>
                <w:sz w:val="16"/>
                <w:szCs w:val="16"/>
                <w:lang w:val="es-CR"/>
              </w:rPr>
              <w:t xml:space="preserve"> de</w:t>
            </w:r>
            <w:r w:rsidRPr="003F068D">
              <w:rPr>
                <w:b/>
                <w:bCs/>
                <w:sz w:val="16"/>
                <w:szCs w:val="16"/>
                <w:lang w:val="es-CR"/>
              </w:rPr>
              <w:t xml:space="preserve"> 201</w:t>
            </w:r>
            <w:r w:rsidR="006B1C01">
              <w:rPr>
                <w:b/>
                <w:bCs/>
                <w:sz w:val="16"/>
                <w:szCs w:val="16"/>
                <w:lang w:val="es-CR"/>
              </w:rPr>
              <w:t>5</w:t>
            </w:r>
            <w:r w:rsidRPr="003F068D">
              <w:rPr>
                <w:b/>
                <w:bCs/>
                <w:sz w:val="16"/>
                <w:szCs w:val="16"/>
                <w:lang w:val="es-CR"/>
              </w:rPr>
              <w:t>.</w:t>
            </w:r>
          </w:p>
          <w:p w:rsidR="00E34630" w:rsidRPr="003F068D" w:rsidRDefault="00E34630" w:rsidP="00E34630">
            <w:pPr>
              <w:spacing w:after="0" w:line="240" w:lineRule="auto"/>
              <w:rPr>
                <w:rFonts w:ascii="Calibri" w:hAnsi="Calibri"/>
                <w:sz w:val="16"/>
                <w:szCs w:val="16"/>
                <w:lang w:val="es-CR"/>
              </w:rPr>
            </w:pPr>
          </w:p>
        </w:tc>
      </w:tr>
    </w:tbl>
    <w:p w:rsidR="002D4CA9" w:rsidRDefault="002D4CA9" w:rsidP="00846641">
      <w:pPr>
        <w:spacing w:after="0" w:line="240" w:lineRule="auto"/>
        <w:rPr>
          <w:rFonts w:ascii="Calibri" w:hAnsi="Calibri"/>
          <w:sz w:val="2"/>
          <w:szCs w:val="2"/>
          <w:lang w:val="es-CR"/>
        </w:rPr>
      </w:pPr>
    </w:p>
    <w:bookmarkEnd w:id="0"/>
    <w:p w:rsidR="002D4CA9" w:rsidRDefault="002D4CA9">
      <w:pPr>
        <w:spacing w:after="0" w:line="240" w:lineRule="auto"/>
        <w:rPr>
          <w:rFonts w:ascii="Calibri" w:hAnsi="Calibri"/>
          <w:sz w:val="2"/>
          <w:szCs w:val="2"/>
          <w:lang w:val="es-CR"/>
        </w:rPr>
      </w:pPr>
    </w:p>
    <w:sectPr w:rsidR="002D4CA9" w:rsidSect="00DC0870">
      <w:footerReference w:type="default" r:id="rId13"/>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484" w:rsidRDefault="007D0484" w:rsidP="0091692B">
      <w:pPr>
        <w:spacing w:after="0" w:line="240" w:lineRule="auto"/>
      </w:pPr>
      <w:r>
        <w:separator/>
      </w:r>
    </w:p>
  </w:endnote>
  <w:endnote w:type="continuationSeparator" w:id="0">
    <w:p w:rsidR="007D0484" w:rsidRDefault="007D0484"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DD" w:rsidRPr="00AD19C9" w:rsidRDefault="00132FDD"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484" w:rsidRDefault="007D0484" w:rsidP="0091692B">
      <w:pPr>
        <w:spacing w:after="0" w:line="240" w:lineRule="auto"/>
      </w:pPr>
      <w:r>
        <w:separator/>
      </w:r>
    </w:p>
  </w:footnote>
  <w:footnote w:type="continuationSeparator" w:id="0">
    <w:p w:rsidR="007D0484" w:rsidRDefault="007D0484"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in;height:540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4F3E31"/>
    <w:multiLevelType w:val="hybridMultilevel"/>
    <w:tmpl w:val="D2DAABF6"/>
    <w:lvl w:ilvl="0" w:tplc="3304A8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2086BFA"/>
    <w:multiLevelType w:val="hybridMultilevel"/>
    <w:tmpl w:val="9EB27B0A"/>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5">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7">
    <w:nsid w:val="1E4D1D15"/>
    <w:multiLevelType w:val="hybridMultilevel"/>
    <w:tmpl w:val="2D0A5D0A"/>
    <w:lvl w:ilvl="0" w:tplc="A42CA4CA">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1B24915"/>
    <w:multiLevelType w:val="hybridMultilevel"/>
    <w:tmpl w:val="A142FE32"/>
    <w:lvl w:ilvl="0" w:tplc="81E6C680">
      <w:start w:val="1"/>
      <w:numFmt w:val="decimal"/>
      <w:lvlText w:val="%1."/>
      <w:lvlJc w:val="left"/>
      <w:pPr>
        <w:ind w:left="850" w:hanging="360"/>
      </w:pPr>
      <w:rPr>
        <w:rFonts w:hint="default"/>
      </w:rPr>
    </w:lvl>
    <w:lvl w:ilvl="1" w:tplc="140A0019" w:tentative="1">
      <w:start w:val="1"/>
      <w:numFmt w:val="lowerLetter"/>
      <w:lvlText w:val="%2."/>
      <w:lvlJc w:val="left"/>
      <w:pPr>
        <w:ind w:left="1570" w:hanging="360"/>
      </w:pPr>
    </w:lvl>
    <w:lvl w:ilvl="2" w:tplc="140A001B" w:tentative="1">
      <w:start w:val="1"/>
      <w:numFmt w:val="lowerRoman"/>
      <w:lvlText w:val="%3."/>
      <w:lvlJc w:val="right"/>
      <w:pPr>
        <w:ind w:left="2290" w:hanging="180"/>
      </w:pPr>
    </w:lvl>
    <w:lvl w:ilvl="3" w:tplc="140A000F" w:tentative="1">
      <w:start w:val="1"/>
      <w:numFmt w:val="decimal"/>
      <w:lvlText w:val="%4."/>
      <w:lvlJc w:val="left"/>
      <w:pPr>
        <w:ind w:left="3010" w:hanging="360"/>
      </w:pPr>
    </w:lvl>
    <w:lvl w:ilvl="4" w:tplc="140A0019" w:tentative="1">
      <w:start w:val="1"/>
      <w:numFmt w:val="lowerLetter"/>
      <w:lvlText w:val="%5."/>
      <w:lvlJc w:val="left"/>
      <w:pPr>
        <w:ind w:left="3730" w:hanging="360"/>
      </w:pPr>
    </w:lvl>
    <w:lvl w:ilvl="5" w:tplc="140A001B" w:tentative="1">
      <w:start w:val="1"/>
      <w:numFmt w:val="lowerRoman"/>
      <w:lvlText w:val="%6."/>
      <w:lvlJc w:val="right"/>
      <w:pPr>
        <w:ind w:left="4450" w:hanging="180"/>
      </w:pPr>
    </w:lvl>
    <w:lvl w:ilvl="6" w:tplc="140A000F" w:tentative="1">
      <w:start w:val="1"/>
      <w:numFmt w:val="decimal"/>
      <w:lvlText w:val="%7."/>
      <w:lvlJc w:val="left"/>
      <w:pPr>
        <w:ind w:left="5170" w:hanging="360"/>
      </w:pPr>
    </w:lvl>
    <w:lvl w:ilvl="7" w:tplc="140A0019" w:tentative="1">
      <w:start w:val="1"/>
      <w:numFmt w:val="lowerLetter"/>
      <w:lvlText w:val="%8."/>
      <w:lvlJc w:val="left"/>
      <w:pPr>
        <w:ind w:left="5890" w:hanging="360"/>
      </w:pPr>
    </w:lvl>
    <w:lvl w:ilvl="8" w:tplc="140A001B" w:tentative="1">
      <w:start w:val="1"/>
      <w:numFmt w:val="lowerRoman"/>
      <w:lvlText w:val="%9."/>
      <w:lvlJc w:val="right"/>
      <w:pPr>
        <w:ind w:left="661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CB46A8"/>
    <w:multiLevelType w:val="hybridMultilevel"/>
    <w:tmpl w:val="4436454C"/>
    <w:lvl w:ilvl="0" w:tplc="2208D1AC">
      <w:start w:val="1"/>
      <w:numFmt w:val="decimal"/>
      <w:lvlText w:val="%1."/>
      <w:lvlJc w:val="left"/>
      <w:pPr>
        <w:ind w:left="766" w:hanging="360"/>
      </w:pPr>
      <w:rPr>
        <w:rFonts w:hint="default"/>
      </w:rPr>
    </w:lvl>
    <w:lvl w:ilvl="1" w:tplc="140A0019" w:tentative="1">
      <w:start w:val="1"/>
      <w:numFmt w:val="lowerLetter"/>
      <w:lvlText w:val="%2."/>
      <w:lvlJc w:val="left"/>
      <w:pPr>
        <w:ind w:left="1486" w:hanging="360"/>
      </w:pPr>
    </w:lvl>
    <w:lvl w:ilvl="2" w:tplc="140A001B" w:tentative="1">
      <w:start w:val="1"/>
      <w:numFmt w:val="lowerRoman"/>
      <w:lvlText w:val="%3."/>
      <w:lvlJc w:val="right"/>
      <w:pPr>
        <w:ind w:left="2206" w:hanging="180"/>
      </w:pPr>
    </w:lvl>
    <w:lvl w:ilvl="3" w:tplc="140A000F" w:tentative="1">
      <w:start w:val="1"/>
      <w:numFmt w:val="decimal"/>
      <w:lvlText w:val="%4."/>
      <w:lvlJc w:val="left"/>
      <w:pPr>
        <w:ind w:left="2926" w:hanging="360"/>
      </w:pPr>
    </w:lvl>
    <w:lvl w:ilvl="4" w:tplc="140A0019" w:tentative="1">
      <w:start w:val="1"/>
      <w:numFmt w:val="lowerLetter"/>
      <w:lvlText w:val="%5."/>
      <w:lvlJc w:val="left"/>
      <w:pPr>
        <w:ind w:left="3646" w:hanging="360"/>
      </w:pPr>
    </w:lvl>
    <w:lvl w:ilvl="5" w:tplc="140A001B" w:tentative="1">
      <w:start w:val="1"/>
      <w:numFmt w:val="lowerRoman"/>
      <w:lvlText w:val="%6."/>
      <w:lvlJc w:val="right"/>
      <w:pPr>
        <w:ind w:left="4366" w:hanging="180"/>
      </w:pPr>
    </w:lvl>
    <w:lvl w:ilvl="6" w:tplc="140A000F" w:tentative="1">
      <w:start w:val="1"/>
      <w:numFmt w:val="decimal"/>
      <w:lvlText w:val="%7."/>
      <w:lvlJc w:val="left"/>
      <w:pPr>
        <w:ind w:left="5086" w:hanging="360"/>
      </w:pPr>
    </w:lvl>
    <w:lvl w:ilvl="7" w:tplc="140A0019" w:tentative="1">
      <w:start w:val="1"/>
      <w:numFmt w:val="lowerLetter"/>
      <w:lvlText w:val="%8."/>
      <w:lvlJc w:val="left"/>
      <w:pPr>
        <w:ind w:left="5806" w:hanging="360"/>
      </w:pPr>
    </w:lvl>
    <w:lvl w:ilvl="8" w:tplc="140A001B" w:tentative="1">
      <w:start w:val="1"/>
      <w:numFmt w:val="lowerRoman"/>
      <w:lvlText w:val="%9."/>
      <w:lvlJc w:val="right"/>
      <w:pPr>
        <w:ind w:left="6526" w:hanging="180"/>
      </w:pPr>
    </w:lvl>
  </w:abstractNum>
  <w:abstractNum w:abstractNumId="13">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7">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971BFA"/>
    <w:multiLevelType w:val="hybridMultilevel"/>
    <w:tmpl w:val="552497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90D7F42"/>
    <w:multiLevelType w:val="hybridMultilevel"/>
    <w:tmpl w:val="E9E8FA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DD7597"/>
    <w:multiLevelType w:val="hybridMultilevel"/>
    <w:tmpl w:val="D38AFDF0"/>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26">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7"/>
  </w:num>
  <w:num w:numId="4">
    <w:abstractNumId w:val="19"/>
  </w:num>
  <w:num w:numId="5">
    <w:abstractNumId w:val="10"/>
  </w:num>
  <w:num w:numId="6">
    <w:abstractNumId w:val="18"/>
  </w:num>
  <w:num w:numId="7">
    <w:abstractNumId w:val="8"/>
  </w:num>
  <w:num w:numId="8">
    <w:abstractNumId w:val="24"/>
  </w:num>
  <w:num w:numId="9">
    <w:abstractNumId w:val="23"/>
  </w:num>
  <w:num w:numId="10">
    <w:abstractNumId w:val="22"/>
  </w:num>
  <w:num w:numId="11">
    <w:abstractNumId w:val="6"/>
  </w:num>
  <w:num w:numId="12">
    <w:abstractNumId w:val="5"/>
  </w:num>
  <w:num w:numId="13">
    <w:abstractNumId w:val="26"/>
  </w:num>
  <w:num w:numId="14">
    <w:abstractNumId w:val="3"/>
  </w:num>
  <w:num w:numId="15">
    <w:abstractNumId w:val="13"/>
  </w:num>
  <w:num w:numId="16">
    <w:abstractNumId w:val="15"/>
  </w:num>
  <w:num w:numId="17">
    <w:abstractNumId w:val="27"/>
  </w:num>
  <w:num w:numId="18">
    <w:abstractNumId w:val="16"/>
  </w:num>
  <w:num w:numId="19">
    <w:abstractNumId w:val="14"/>
  </w:num>
  <w:num w:numId="20">
    <w:abstractNumId w:val="1"/>
  </w:num>
  <w:num w:numId="21">
    <w:abstractNumId w:val="7"/>
  </w:num>
  <w:num w:numId="22">
    <w:abstractNumId w:val="21"/>
  </w:num>
  <w:num w:numId="23">
    <w:abstractNumId w:val="20"/>
  </w:num>
  <w:num w:numId="24">
    <w:abstractNumId w:val="12"/>
  </w:num>
  <w:num w:numId="25">
    <w:abstractNumId w:val="2"/>
  </w:num>
  <w:num w:numId="26">
    <w:abstractNumId w:val="4"/>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96"/>
    <w:rsid w:val="000029A1"/>
    <w:rsid w:val="00013943"/>
    <w:rsid w:val="00014DAC"/>
    <w:rsid w:val="0001522E"/>
    <w:rsid w:val="000230EA"/>
    <w:rsid w:val="0002591C"/>
    <w:rsid w:val="000464D4"/>
    <w:rsid w:val="00053C30"/>
    <w:rsid w:val="00063B0F"/>
    <w:rsid w:val="00067C2F"/>
    <w:rsid w:val="00072321"/>
    <w:rsid w:val="000864AB"/>
    <w:rsid w:val="00087C90"/>
    <w:rsid w:val="00093082"/>
    <w:rsid w:val="00094676"/>
    <w:rsid w:val="000A420C"/>
    <w:rsid w:val="000A647C"/>
    <w:rsid w:val="000B174A"/>
    <w:rsid w:val="000B2C09"/>
    <w:rsid w:val="000B3127"/>
    <w:rsid w:val="000C2F79"/>
    <w:rsid w:val="000C3B9A"/>
    <w:rsid w:val="000C72AA"/>
    <w:rsid w:val="000D09B7"/>
    <w:rsid w:val="000D1675"/>
    <w:rsid w:val="000D2CFE"/>
    <w:rsid w:val="000F31AC"/>
    <w:rsid w:val="00100E0D"/>
    <w:rsid w:val="00107B5E"/>
    <w:rsid w:val="00114C0C"/>
    <w:rsid w:val="00117187"/>
    <w:rsid w:val="00121168"/>
    <w:rsid w:val="00122C0C"/>
    <w:rsid w:val="001277BC"/>
    <w:rsid w:val="00132FDD"/>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7611"/>
    <w:rsid w:val="001D214F"/>
    <w:rsid w:val="001D3F48"/>
    <w:rsid w:val="001E4400"/>
    <w:rsid w:val="001F0E69"/>
    <w:rsid w:val="002011E0"/>
    <w:rsid w:val="00202247"/>
    <w:rsid w:val="00206DAE"/>
    <w:rsid w:val="002148FA"/>
    <w:rsid w:val="00214FA0"/>
    <w:rsid w:val="00220973"/>
    <w:rsid w:val="00235A7F"/>
    <w:rsid w:val="00237050"/>
    <w:rsid w:val="002567A8"/>
    <w:rsid w:val="00263493"/>
    <w:rsid w:val="002648A5"/>
    <w:rsid w:val="002745B7"/>
    <w:rsid w:val="00290229"/>
    <w:rsid w:val="00290827"/>
    <w:rsid w:val="00291EC0"/>
    <w:rsid w:val="00293A0F"/>
    <w:rsid w:val="00297D08"/>
    <w:rsid w:val="002A6367"/>
    <w:rsid w:val="002A7C3C"/>
    <w:rsid w:val="002B4C13"/>
    <w:rsid w:val="002B565D"/>
    <w:rsid w:val="002B6F4F"/>
    <w:rsid w:val="002D4CA9"/>
    <w:rsid w:val="002E6045"/>
    <w:rsid w:val="003209FE"/>
    <w:rsid w:val="00322BDF"/>
    <w:rsid w:val="0033798B"/>
    <w:rsid w:val="00344586"/>
    <w:rsid w:val="00345121"/>
    <w:rsid w:val="00351088"/>
    <w:rsid w:val="00351833"/>
    <w:rsid w:val="0036275F"/>
    <w:rsid w:val="00375C2A"/>
    <w:rsid w:val="003762B5"/>
    <w:rsid w:val="003A14AB"/>
    <w:rsid w:val="003A352E"/>
    <w:rsid w:val="003A66AE"/>
    <w:rsid w:val="003B2B57"/>
    <w:rsid w:val="003C3114"/>
    <w:rsid w:val="003C7848"/>
    <w:rsid w:val="003E125B"/>
    <w:rsid w:val="003E47DC"/>
    <w:rsid w:val="003F068D"/>
    <w:rsid w:val="00402455"/>
    <w:rsid w:val="004029BF"/>
    <w:rsid w:val="00405239"/>
    <w:rsid w:val="004227C3"/>
    <w:rsid w:val="004242CF"/>
    <w:rsid w:val="004447D2"/>
    <w:rsid w:val="00445D0E"/>
    <w:rsid w:val="00454EBD"/>
    <w:rsid w:val="00456C04"/>
    <w:rsid w:val="004760C8"/>
    <w:rsid w:val="004804CC"/>
    <w:rsid w:val="004867EE"/>
    <w:rsid w:val="004958D3"/>
    <w:rsid w:val="00496C8F"/>
    <w:rsid w:val="004A79DC"/>
    <w:rsid w:val="004B1728"/>
    <w:rsid w:val="004B6CE9"/>
    <w:rsid w:val="004C1FE3"/>
    <w:rsid w:val="004C3E49"/>
    <w:rsid w:val="004D6FD2"/>
    <w:rsid w:val="004E3A74"/>
    <w:rsid w:val="004F316F"/>
    <w:rsid w:val="004F57C3"/>
    <w:rsid w:val="004F7BEF"/>
    <w:rsid w:val="005109AA"/>
    <w:rsid w:val="00511B47"/>
    <w:rsid w:val="00524D81"/>
    <w:rsid w:val="00532A96"/>
    <w:rsid w:val="00533CDE"/>
    <w:rsid w:val="00533E0E"/>
    <w:rsid w:val="00535A3B"/>
    <w:rsid w:val="00544390"/>
    <w:rsid w:val="00552465"/>
    <w:rsid w:val="00556A06"/>
    <w:rsid w:val="005A0F59"/>
    <w:rsid w:val="005A3C09"/>
    <w:rsid w:val="005A4F21"/>
    <w:rsid w:val="005C2215"/>
    <w:rsid w:val="005D6916"/>
    <w:rsid w:val="00627D41"/>
    <w:rsid w:val="00631C32"/>
    <w:rsid w:val="006344D1"/>
    <w:rsid w:val="0064144D"/>
    <w:rsid w:val="00647AD4"/>
    <w:rsid w:val="0067040A"/>
    <w:rsid w:val="006778C4"/>
    <w:rsid w:val="0068469C"/>
    <w:rsid w:val="00686678"/>
    <w:rsid w:val="006927A5"/>
    <w:rsid w:val="00693E33"/>
    <w:rsid w:val="00694003"/>
    <w:rsid w:val="006A3F6E"/>
    <w:rsid w:val="006A7D1C"/>
    <w:rsid w:val="006B1C01"/>
    <w:rsid w:val="006C02C3"/>
    <w:rsid w:val="006C53E1"/>
    <w:rsid w:val="006D363A"/>
    <w:rsid w:val="006D3AF9"/>
    <w:rsid w:val="006D517B"/>
    <w:rsid w:val="006D5DEF"/>
    <w:rsid w:val="006E355B"/>
    <w:rsid w:val="006E4CE2"/>
    <w:rsid w:val="006F218B"/>
    <w:rsid w:val="006F4694"/>
    <w:rsid w:val="006F6996"/>
    <w:rsid w:val="00710224"/>
    <w:rsid w:val="00712471"/>
    <w:rsid w:val="00714646"/>
    <w:rsid w:val="00720609"/>
    <w:rsid w:val="00733B31"/>
    <w:rsid w:val="007372C9"/>
    <w:rsid w:val="00750FE2"/>
    <w:rsid w:val="007525F9"/>
    <w:rsid w:val="007556D3"/>
    <w:rsid w:val="007A097E"/>
    <w:rsid w:val="007A49A8"/>
    <w:rsid w:val="007A7179"/>
    <w:rsid w:val="007B541C"/>
    <w:rsid w:val="007B6FFB"/>
    <w:rsid w:val="007D0484"/>
    <w:rsid w:val="007E6BDA"/>
    <w:rsid w:val="007E7584"/>
    <w:rsid w:val="007F3485"/>
    <w:rsid w:val="007F4497"/>
    <w:rsid w:val="00801D4D"/>
    <w:rsid w:val="00804DBF"/>
    <w:rsid w:val="008179FB"/>
    <w:rsid w:val="00817D5C"/>
    <w:rsid w:val="008213CC"/>
    <w:rsid w:val="0082674E"/>
    <w:rsid w:val="008300FA"/>
    <w:rsid w:val="008357F8"/>
    <w:rsid w:val="00845DB1"/>
    <w:rsid w:val="00846641"/>
    <w:rsid w:val="00862FEC"/>
    <w:rsid w:val="008730EA"/>
    <w:rsid w:val="00883BC4"/>
    <w:rsid w:val="008867E9"/>
    <w:rsid w:val="008A4A70"/>
    <w:rsid w:val="008A572D"/>
    <w:rsid w:val="008A6326"/>
    <w:rsid w:val="008C2BA5"/>
    <w:rsid w:val="008C7EF0"/>
    <w:rsid w:val="008E426F"/>
    <w:rsid w:val="00905C62"/>
    <w:rsid w:val="0090736A"/>
    <w:rsid w:val="00907441"/>
    <w:rsid w:val="009076D8"/>
    <w:rsid w:val="00915D13"/>
    <w:rsid w:val="0091692B"/>
    <w:rsid w:val="00921855"/>
    <w:rsid w:val="009256D3"/>
    <w:rsid w:val="00925E63"/>
    <w:rsid w:val="00927A1B"/>
    <w:rsid w:val="009339C6"/>
    <w:rsid w:val="009400CE"/>
    <w:rsid w:val="00952AC9"/>
    <w:rsid w:val="009816E1"/>
    <w:rsid w:val="0099023F"/>
    <w:rsid w:val="009A1BDC"/>
    <w:rsid w:val="009C090C"/>
    <w:rsid w:val="009D0C55"/>
    <w:rsid w:val="009E0F90"/>
    <w:rsid w:val="009E2845"/>
    <w:rsid w:val="009E3323"/>
    <w:rsid w:val="009F47B4"/>
    <w:rsid w:val="00A055F9"/>
    <w:rsid w:val="00A075D2"/>
    <w:rsid w:val="00A147F1"/>
    <w:rsid w:val="00A1506B"/>
    <w:rsid w:val="00A1613F"/>
    <w:rsid w:val="00A41F99"/>
    <w:rsid w:val="00A43883"/>
    <w:rsid w:val="00A4594A"/>
    <w:rsid w:val="00A54EEF"/>
    <w:rsid w:val="00A605CF"/>
    <w:rsid w:val="00A636DB"/>
    <w:rsid w:val="00A65190"/>
    <w:rsid w:val="00A70F3D"/>
    <w:rsid w:val="00A76EF3"/>
    <w:rsid w:val="00A85BF2"/>
    <w:rsid w:val="00A93BDC"/>
    <w:rsid w:val="00A97296"/>
    <w:rsid w:val="00A97402"/>
    <w:rsid w:val="00AA111B"/>
    <w:rsid w:val="00AA71CE"/>
    <w:rsid w:val="00AC7591"/>
    <w:rsid w:val="00AD19C9"/>
    <w:rsid w:val="00AD3133"/>
    <w:rsid w:val="00AF4D16"/>
    <w:rsid w:val="00B02E96"/>
    <w:rsid w:val="00B11E3F"/>
    <w:rsid w:val="00B15703"/>
    <w:rsid w:val="00B302B8"/>
    <w:rsid w:val="00B314F6"/>
    <w:rsid w:val="00B3299B"/>
    <w:rsid w:val="00B32FF2"/>
    <w:rsid w:val="00B335B3"/>
    <w:rsid w:val="00B4382B"/>
    <w:rsid w:val="00B45089"/>
    <w:rsid w:val="00B453AC"/>
    <w:rsid w:val="00B52D7F"/>
    <w:rsid w:val="00B61A48"/>
    <w:rsid w:val="00B65DA7"/>
    <w:rsid w:val="00B6706B"/>
    <w:rsid w:val="00B77E2A"/>
    <w:rsid w:val="00B8164A"/>
    <w:rsid w:val="00B9701F"/>
    <w:rsid w:val="00BA7367"/>
    <w:rsid w:val="00BB2749"/>
    <w:rsid w:val="00BD155D"/>
    <w:rsid w:val="00BD2125"/>
    <w:rsid w:val="00BE69F9"/>
    <w:rsid w:val="00BF1339"/>
    <w:rsid w:val="00C22764"/>
    <w:rsid w:val="00C23D3C"/>
    <w:rsid w:val="00C24123"/>
    <w:rsid w:val="00C260DD"/>
    <w:rsid w:val="00C33345"/>
    <w:rsid w:val="00C551CB"/>
    <w:rsid w:val="00C5750F"/>
    <w:rsid w:val="00C5786A"/>
    <w:rsid w:val="00C81816"/>
    <w:rsid w:val="00C85896"/>
    <w:rsid w:val="00C868F0"/>
    <w:rsid w:val="00C96698"/>
    <w:rsid w:val="00CA1790"/>
    <w:rsid w:val="00CA2C93"/>
    <w:rsid w:val="00CB4B14"/>
    <w:rsid w:val="00CB690C"/>
    <w:rsid w:val="00CD37E0"/>
    <w:rsid w:val="00CD4068"/>
    <w:rsid w:val="00CD524E"/>
    <w:rsid w:val="00CD538D"/>
    <w:rsid w:val="00CD631B"/>
    <w:rsid w:val="00CE1215"/>
    <w:rsid w:val="00CF3E40"/>
    <w:rsid w:val="00CF6C35"/>
    <w:rsid w:val="00D00233"/>
    <w:rsid w:val="00D01BD6"/>
    <w:rsid w:val="00D06781"/>
    <w:rsid w:val="00D27E88"/>
    <w:rsid w:val="00D70B55"/>
    <w:rsid w:val="00D835EF"/>
    <w:rsid w:val="00D85326"/>
    <w:rsid w:val="00D85F8E"/>
    <w:rsid w:val="00D91A35"/>
    <w:rsid w:val="00D93EA5"/>
    <w:rsid w:val="00D979A5"/>
    <w:rsid w:val="00DA1712"/>
    <w:rsid w:val="00DC0870"/>
    <w:rsid w:val="00DC2B37"/>
    <w:rsid w:val="00DC44E7"/>
    <w:rsid w:val="00DE3AEF"/>
    <w:rsid w:val="00DE3E31"/>
    <w:rsid w:val="00DE6692"/>
    <w:rsid w:val="00DF06E2"/>
    <w:rsid w:val="00DF1493"/>
    <w:rsid w:val="00DF1B29"/>
    <w:rsid w:val="00DF349E"/>
    <w:rsid w:val="00E12123"/>
    <w:rsid w:val="00E32AEC"/>
    <w:rsid w:val="00E339C9"/>
    <w:rsid w:val="00E34630"/>
    <w:rsid w:val="00E4463B"/>
    <w:rsid w:val="00E45572"/>
    <w:rsid w:val="00E501C5"/>
    <w:rsid w:val="00E5431C"/>
    <w:rsid w:val="00E60B38"/>
    <w:rsid w:val="00E7692B"/>
    <w:rsid w:val="00E773A5"/>
    <w:rsid w:val="00E85613"/>
    <w:rsid w:val="00EA38CC"/>
    <w:rsid w:val="00EA5FAB"/>
    <w:rsid w:val="00EB12D7"/>
    <w:rsid w:val="00EC3B00"/>
    <w:rsid w:val="00EC51C8"/>
    <w:rsid w:val="00EC6534"/>
    <w:rsid w:val="00ED00C1"/>
    <w:rsid w:val="00ED021E"/>
    <w:rsid w:val="00ED1722"/>
    <w:rsid w:val="00ED4BCF"/>
    <w:rsid w:val="00EF2205"/>
    <w:rsid w:val="00F04F87"/>
    <w:rsid w:val="00F260DA"/>
    <w:rsid w:val="00F33DAB"/>
    <w:rsid w:val="00F45D9A"/>
    <w:rsid w:val="00F469E2"/>
    <w:rsid w:val="00F61F81"/>
    <w:rsid w:val="00F64C66"/>
    <w:rsid w:val="00F8057D"/>
    <w:rsid w:val="00F9102F"/>
    <w:rsid w:val="00F91F4D"/>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7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gese.fi.cr/polizas_servicios/Vigentes_we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fise.com/slc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iosegurocr@lafise.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FB04-B775-4635-9216-AA17FB3E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1816</Words>
  <Characters>10353</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Patricia Castro Barquero - Lafise CR</cp:lastModifiedBy>
  <cp:revision>2</cp:revision>
  <cp:lastPrinted>2017-02-06T23:20:00Z</cp:lastPrinted>
  <dcterms:created xsi:type="dcterms:W3CDTF">2019-01-09T17:12:00Z</dcterms:created>
  <dcterms:modified xsi:type="dcterms:W3CDTF">2019-01-09T17:12:00Z</dcterms:modified>
</cp:coreProperties>
</file>